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DD0" w:rsidRPr="002756F8" w:rsidRDefault="00957DD0" w:rsidP="00001192">
      <w:pPr>
        <w:tabs>
          <w:tab w:val="left" w:pos="2985"/>
          <w:tab w:val="left" w:pos="6825"/>
        </w:tabs>
        <w:ind w:right="423"/>
        <w:jc w:val="center"/>
        <w:rPr>
          <w:rFonts w:cs="Times New Roman"/>
          <w:lang w:val="uk-UA"/>
        </w:rPr>
      </w:pPr>
      <w:r w:rsidRPr="002756F8">
        <w:rPr>
          <w:noProof/>
          <w:lang w:val="uk-UA" w:eastAsia="uk-UA"/>
        </w:rPr>
        <w:drawing>
          <wp:inline distT="0" distB="0" distL="0" distR="0">
            <wp:extent cx="361950" cy="504825"/>
            <wp:effectExtent l="0" t="0" r="0" b="9525"/>
            <wp:docPr id="1" name="Рисунок 1" descr="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7DD0" w:rsidRPr="002756F8" w:rsidRDefault="00B110A4" w:rsidP="00B110A4">
      <w:pPr>
        <w:tabs>
          <w:tab w:val="left" w:pos="2985"/>
        </w:tabs>
        <w:spacing w:after="0"/>
        <w:rPr>
          <w:rFonts w:cs="Times New Roman"/>
          <w:b/>
          <w:lang w:val="uk-UA"/>
        </w:rPr>
      </w:pPr>
      <w:r>
        <w:rPr>
          <w:rFonts w:cs="Times New Roman"/>
          <w:b/>
          <w:lang w:val="uk-UA"/>
        </w:rPr>
        <w:tab/>
      </w:r>
      <w:r>
        <w:rPr>
          <w:rFonts w:cs="Times New Roman"/>
          <w:b/>
          <w:lang w:val="uk-UA"/>
        </w:rPr>
        <w:tab/>
        <w:t xml:space="preserve">      </w:t>
      </w:r>
      <w:r w:rsidR="00957DD0" w:rsidRPr="002756F8">
        <w:rPr>
          <w:rFonts w:cs="Times New Roman"/>
          <w:b/>
          <w:lang w:val="uk-UA"/>
        </w:rPr>
        <w:t>УКРАЇНА</w:t>
      </w:r>
    </w:p>
    <w:p w:rsidR="00957DD0" w:rsidRPr="002756F8" w:rsidRDefault="00957DD0" w:rsidP="00957DD0">
      <w:pPr>
        <w:pStyle w:val="a3"/>
        <w:ind w:left="142" w:right="425" w:firstLine="0"/>
        <w:rPr>
          <w:b/>
          <w:sz w:val="28"/>
          <w:szCs w:val="28"/>
        </w:rPr>
      </w:pPr>
      <w:r w:rsidRPr="002756F8">
        <w:rPr>
          <w:b/>
          <w:sz w:val="28"/>
          <w:szCs w:val="28"/>
        </w:rPr>
        <w:t xml:space="preserve">                              ПОГРЕБИЩЕНСЬКА МІСЬКА РАДА </w:t>
      </w:r>
      <w:r w:rsidRPr="002756F8">
        <w:rPr>
          <w:b/>
          <w:sz w:val="28"/>
          <w:szCs w:val="28"/>
        </w:rPr>
        <w:br/>
        <w:t xml:space="preserve">                                           ВІННИЦЬКОЇ ОБЛАСТІ  </w:t>
      </w:r>
      <w:r w:rsidRPr="002756F8">
        <w:rPr>
          <w:b/>
          <w:sz w:val="28"/>
          <w:szCs w:val="28"/>
        </w:rPr>
        <w:br/>
        <w:t xml:space="preserve">                       </w:t>
      </w:r>
      <w:r w:rsidR="00B110A4">
        <w:rPr>
          <w:b/>
          <w:sz w:val="28"/>
          <w:szCs w:val="28"/>
        </w:rPr>
        <w:t xml:space="preserve">                         </w:t>
      </w:r>
      <w:r w:rsidRPr="002756F8">
        <w:rPr>
          <w:b/>
          <w:sz w:val="28"/>
          <w:szCs w:val="28"/>
        </w:rPr>
        <w:t>РІШЕННЯ</w:t>
      </w:r>
      <w:r w:rsidR="00B110A4">
        <w:rPr>
          <w:b/>
          <w:sz w:val="28"/>
          <w:szCs w:val="28"/>
        </w:rPr>
        <w:t xml:space="preserve"> №</w:t>
      </w:r>
      <w:r w:rsidR="00001192">
        <w:rPr>
          <w:b/>
          <w:sz w:val="28"/>
          <w:szCs w:val="28"/>
        </w:rPr>
        <w:t xml:space="preserve"> </w:t>
      </w:r>
      <w:r w:rsidR="00B110A4">
        <w:rPr>
          <w:b/>
          <w:sz w:val="28"/>
          <w:szCs w:val="28"/>
        </w:rPr>
        <w:t>4-7-8/291</w:t>
      </w:r>
      <w:r w:rsidR="00001192">
        <w:rPr>
          <w:b/>
          <w:sz w:val="28"/>
          <w:szCs w:val="28"/>
        </w:rPr>
        <w:t xml:space="preserve">         </w:t>
      </w:r>
    </w:p>
    <w:p w:rsidR="00957DD0" w:rsidRPr="002756F8" w:rsidRDefault="00957DD0" w:rsidP="00957DD0">
      <w:pPr>
        <w:pStyle w:val="a3"/>
        <w:ind w:left="142" w:right="425" w:firstLine="0"/>
        <w:rPr>
          <w:b/>
          <w:sz w:val="28"/>
          <w:szCs w:val="28"/>
        </w:rPr>
      </w:pPr>
    </w:p>
    <w:p w:rsidR="00957DD0" w:rsidRPr="00C53AF4" w:rsidRDefault="00001192" w:rsidP="00957DD0">
      <w:pPr>
        <w:tabs>
          <w:tab w:val="left" w:pos="360"/>
          <w:tab w:val="left" w:pos="8640"/>
        </w:tabs>
        <w:ind w:right="141"/>
        <w:rPr>
          <w:rFonts w:cs="Times New Roman"/>
          <w:b/>
          <w:lang w:val="uk-UA"/>
        </w:rPr>
      </w:pPr>
      <w:r>
        <w:rPr>
          <w:rFonts w:cs="Times New Roman"/>
          <w:b/>
          <w:lang w:val="uk-UA"/>
        </w:rPr>
        <w:t xml:space="preserve">                   </w:t>
      </w:r>
      <w:r w:rsidR="009664BD">
        <w:rPr>
          <w:rFonts w:cs="Times New Roman"/>
          <w:b/>
          <w:lang w:val="uk-UA"/>
        </w:rPr>
        <w:t xml:space="preserve">11 березня  </w:t>
      </w:r>
      <w:r w:rsidR="00F37C29">
        <w:rPr>
          <w:rFonts w:cs="Times New Roman"/>
          <w:b/>
          <w:lang w:val="uk-UA"/>
        </w:rPr>
        <w:t xml:space="preserve"> </w:t>
      </w:r>
      <w:r w:rsidR="009664BD">
        <w:rPr>
          <w:rFonts w:cs="Times New Roman"/>
          <w:b/>
          <w:lang w:val="uk-UA"/>
        </w:rPr>
        <w:t xml:space="preserve"> </w:t>
      </w:r>
      <w:r w:rsidR="00F37C29">
        <w:rPr>
          <w:rFonts w:cs="Times New Roman"/>
          <w:b/>
          <w:lang w:val="uk-UA"/>
        </w:rPr>
        <w:t>2021</w:t>
      </w:r>
      <w:r w:rsidR="00957DD0" w:rsidRPr="00F353ED">
        <w:rPr>
          <w:rFonts w:cs="Times New Roman"/>
          <w:b/>
          <w:lang w:val="uk-UA"/>
        </w:rPr>
        <w:t xml:space="preserve"> р. </w:t>
      </w:r>
      <w:r w:rsidR="009664BD">
        <w:rPr>
          <w:rFonts w:cs="Times New Roman"/>
          <w:b/>
          <w:lang w:val="uk-UA"/>
        </w:rPr>
        <w:t xml:space="preserve">           </w:t>
      </w:r>
      <w:r w:rsidR="00957DD0" w:rsidRPr="00F353ED">
        <w:rPr>
          <w:rFonts w:cs="Times New Roman"/>
          <w:b/>
          <w:lang w:val="uk-UA"/>
        </w:rPr>
        <w:t xml:space="preserve"> </w:t>
      </w:r>
      <w:r>
        <w:rPr>
          <w:rFonts w:cs="Times New Roman"/>
          <w:b/>
          <w:lang w:val="uk-UA"/>
        </w:rPr>
        <w:t xml:space="preserve">        7</w:t>
      </w:r>
      <w:r w:rsidR="00957DD0" w:rsidRPr="00F353ED">
        <w:rPr>
          <w:rFonts w:cs="Times New Roman"/>
          <w:b/>
          <w:lang w:val="uk-UA"/>
        </w:rPr>
        <w:t xml:space="preserve"> сесія </w:t>
      </w:r>
      <w:r w:rsidR="00957DD0">
        <w:rPr>
          <w:rFonts w:cs="Times New Roman"/>
          <w:b/>
          <w:lang w:val="uk-UA"/>
        </w:rPr>
        <w:t>8</w:t>
      </w:r>
      <w:r w:rsidR="00957DD0" w:rsidRPr="00F353ED">
        <w:rPr>
          <w:rFonts w:cs="Times New Roman"/>
          <w:b/>
          <w:lang w:val="uk-UA"/>
        </w:rPr>
        <w:t xml:space="preserve"> скликання</w:t>
      </w:r>
      <w:r w:rsidR="00957DD0">
        <w:rPr>
          <w:rFonts w:eastAsia="Times New Roman" w:cs="Times New Roman"/>
          <w:sz w:val="24"/>
          <w:szCs w:val="24"/>
        </w:rPr>
        <w:t>            </w:t>
      </w:r>
    </w:p>
    <w:p w:rsidR="00957DD0" w:rsidRPr="001C6942" w:rsidRDefault="00957DD0" w:rsidP="00957DD0">
      <w:pPr>
        <w:spacing w:before="100" w:beforeAutospacing="1" w:after="100" w:afterAutospacing="1" w:line="240" w:lineRule="auto"/>
        <w:rPr>
          <w:rFonts w:eastAsia="Times New Roman" w:cs="Times New Roman"/>
          <w:b/>
          <w:bCs/>
          <w:lang w:val="ru-RU"/>
        </w:rPr>
      </w:pPr>
    </w:p>
    <w:p w:rsidR="00957DD0" w:rsidRDefault="00957DD0" w:rsidP="00F37C29">
      <w:pPr>
        <w:spacing w:after="0" w:line="240" w:lineRule="auto"/>
        <w:jc w:val="both"/>
        <w:outlineLvl w:val="1"/>
        <w:rPr>
          <w:rFonts w:eastAsia="Times New Roman" w:cs="Times New Roman"/>
          <w:b/>
          <w:bCs/>
          <w:lang w:val="ru-RU"/>
        </w:rPr>
      </w:pPr>
      <w:r w:rsidRPr="001C6942">
        <w:rPr>
          <w:rFonts w:eastAsia="Times New Roman" w:cs="Times New Roman"/>
          <w:b/>
          <w:bCs/>
          <w:lang w:val="ru-RU"/>
        </w:rPr>
        <w:t>Про затвердження</w:t>
      </w:r>
      <w:r w:rsidR="00001192">
        <w:rPr>
          <w:rFonts w:eastAsia="Times New Roman" w:cs="Times New Roman"/>
          <w:b/>
          <w:bCs/>
          <w:lang w:val="ru-RU"/>
        </w:rPr>
        <w:t xml:space="preserve"> </w:t>
      </w:r>
      <w:r w:rsidR="00F37C29">
        <w:rPr>
          <w:rFonts w:eastAsia="Times New Roman" w:cs="Times New Roman"/>
          <w:b/>
          <w:bCs/>
          <w:lang w:val="ru-RU"/>
        </w:rPr>
        <w:t xml:space="preserve">Статуту </w:t>
      </w:r>
    </w:p>
    <w:p w:rsidR="00F37C29" w:rsidRDefault="00F37C29" w:rsidP="00F37C29">
      <w:pPr>
        <w:spacing w:after="0" w:line="240" w:lineRule="auto"/>
        <w:jc w:val="both"/>
        <w:outlineLvl w:val="1"/>
        <w:rPr>
          <w:rFonts w:eastAsia="Times New Roman" w:cs="Times New Roman"/>
          <w:b/>
          <w:bCs/>
          <w:lang w:val="ru-RU"/>
        </w:rPr>
      </w:pPr>
      <w:r>
        <w:rPr>
          <w:rFonts w:eastAsia="Times New Roman" w:cs="Times New Roman"/>
          <w:b/>
          <w:bCs/>
          <w:lang w:val="ru-RU"/>
        </w:rPr>
        <w:t>Погребищенської</w:t>
      </w:r>
      <w:r w:rsidR="00001192">
        <w:rPr>
          <w:rFonts w:eastAsia="Times New Roman" w:cs="Times New Roman"/>
          <w:b/>
          <w:bCs/>
          <w:lang w:val="ru-RU"/>
        </w:rPr>
        <w:t xml:space="preserve"> </w:t>
      </w:r>
      <w:r>
        <w:rPr>
          <w:rFonts w:eastAsia="Times New Roman" w:cs="Times New Roman"/>
          <w:b/>
          <w:bCs/>
          <w:lang w:val="ru-RU"/>
        </w:rPr>
        <w:t>територіальної</w:t>
      </w:r>
    </w:p>
    <w:p w:rsidR="00F37C29" w:rsidRPr="00413A51" w:rsidRDefault="00F37C29" w:rsidP="00F37C29">
      <w:pPr>
        <w:spacing w:after="0" w:line="240" w:lineRule="auto"/>
        <w:jc w:val="both"/>
        <w:outlineLvl w:val="1"/>
        <w:rPr>
          <w:rFonts w:eastAsia="Times New Roman" w:cs="Times New Roman"/>
          <w:b/>
          <w:bCs/>
          <w:lang w:val="ru-RU"/>
        </w:rPr>
      </w:pPr>
      <w:r>
        <w:rPr>
          <w:rFonts w:eastAsia="Times New Roman" w:cs="Times New Roman"/>
          <w:b/>
          <w:bCs/>
          <w:lang w:val="ru-RU"/>
        </w:rPr>
        <w:t>громади</w:t>
      </w:r>
    </w:p>
    <w:p w:rsidR="00957DD0" w:rsidRPr="001C6942" w:rsidRDefault="00F37C29" w:rsidP="009664BD">
      <w:pPr>
        <w:spacing w:before="100" w:beforeAutospacing="1" w:after="100" w:afterAutospacing="1" w:line="240" w:lineRule="auto"/>
        <w:ind w:firstLine="720"/>
        <w:jc w:val="both"/>
        <w:rPr>
          <w:rFonts w:eastAsia="Times New Roman" w:cs="Times New Roman"/>
          <w:lang w:val="ru-RU"/>
        </w:rPr>
      </w:pPr>
      <w:r>
        <w:rPr>
          <w:rFonts w:eastAsia="Times New Roman" w:cs="Times New Roman"/>
          <w:lang w:val="ru-RU"/>
        </w:rPr>
        <w:t>Відповідно до вимог  ст.19, п.48 ч.1 ст</w:t>
      </w:r>
      <w:r w:rsidR="009664BD">
        <w:rPr>
          <w:rFonts w:eastAsia="Times New Roman" w:cs="Times New Roman"/>
          <w:lang w:val="ru-RU"/>
        </w:rPr>
        <w:t xml:space="preserve">. </w:t>
      </w:r>
      <w:r>
        <w:rPr>
          <w:rFonts w:eastAsia="Times New Roman" w:cs="Times New Roman"/>
          <w:lang w:val="ru-RU"/>
        </w:rPr>
        <w:t>26</w:t>
      </w:r>
      <w:r w:rsidR="009664BD">
        <w:rPr>
          <w:rFonts w:eastAsia="Times New Roman" w:cs="Times New Roman"/>
          <w:lang w:val="ru-RU"/>
        </w:rPr>
        <w:t>, ч.1 ст.59</w:t>
      </w:r>
      <w:r w:rsidR="00957DD0" w:rsidRPr="001C6942">
        <w:rPr>
          <w:rFonts w:eastAsia="Times New Roman" w:cs="Times New Roman"/>
          <w:lang w:val="ru-RU"/>
        </w:rPr>
        <w:t xml:space="preserve"> Закону України «Про місцеве</w:t>
      </w:r>
      <w:r w:rsidR="00001192">
        <w:rPr>
          <w:rFonts w:eastAsia="Times New Roman" w:cs="Times New Roman"/>
          <w:lang w:val="ru-RU"/>
        </w:rPr>
        <w:t xml:space="preserve"> </w:t>
      </w:r>
      <w:r w:rsidR="00957DD0" w:rsidRPr="001C6942">
        <w:rPr>
          <w:rFonts w:eastAsia="Times New Roman" w:cs="Times New Roman"/>
          <w:lang w:val="ru-RU"/>
        </w:rPr>
        <w:t>самоврядування в Україні»</w:t>
      </w:r>
      <w:r w:rsidR="009664BD">
        <w:rPr>
          <w:rFonts w:eastAsia="Times New Roman" w:cs="Times New Roman"/>
          <w:lang w:val="ru-RU"/>
        </w:rPr>
        <w:t xml:space="preserve">, враховуючи висновок </w:t>
      </w:r>
      <w:r w:rsidR="009664BD" w:rsidRPr="001C6942">
        <w:rPr>
          <w:rFonts w:eastAsia="Times New Roman" w:cs="Times New Roman"/>
          <w:lang w:val="ru-RU"/>
        </w:rPr>
        <w:t>постійн</w:t>
      </w:r>
      <w:r w:rsidR="009664BD">
        <w:rPr>
          <w:rFonts w:eastAsia="Times New Roman" w:cs="Times New Roman"/>
          <w:lang w:val="ru-RU"/>
        </w:rPr>
        <w:t xml:space="preserve">ої </w:t>
      </w:r>
      <w:r w:rsidR="009664BD" w:rsidRPr="001C6942">
        <w:rPr>
          <w:rFonts w:eastAsia="Times New Roman" w:cs="Times New Roman"/>
          <w:lang w:val="ru-RU"/>
        </w:rPr>
        <w:t>комісі</w:t>
      </w:r>
      <w:r w:rsidR="009664BD">
        <w:rPr>
          <w:rFonts w:eastAsia="Times New Roman" w:cs="Times New Roman"/>
          <w:lang w:val="ru-RU"/>
        </w:rPr>
        <w:t xml:space="preserve">ї </w:t>
      </w:r>
      <w:r w:rsidR="009664BD" w:rsidRPr="001C6942">
        <w:rPr>
          <w:rFonts w:eastAsia="Times New Roman" w:cs="Times New Roman"/>
          <w:lang w:val="ru-RU"/>
        </w:rPr>
        <w:t>міської ради з питань регламенту, депутатської</w:t>
      </w:r>
      <w:r w:rsidR="009664BD">
        <w:rPr>
          <w:rFonts w:eastAsia="Times New Roman" w:cs="Times New Roman"/>
          <w:lang w:val="ru-RU"/>
        </w:rPr>
        <w:t xml:space="preserve"> </w:t>
      </w:r>
      <w:r w:rsidR="009664BD" w:rsidRPr="001C6942">
        <w:rPr>
          <w:rFonts w:eastAsia="Times New Roman" w:cs="Times New Roman"/>
          <w:lang w:val="ru-RU"/>
        </w:rPr>
        <w:t xml:space="preserve">діяльності і етики, гласності, </w:t>
      </w:r>
      <w:proofErr w:type="gramStart"/>
      <w:r w:rsidR="009664BD" w:rsidRPr="001C6942">
        <w:rPr>
          <w:rFonts w:eastAsia="Times New Roman" w:cs="Times New Roman"/>
          <w:lang w:val="ru-RU"/>
        </w:rPr>
        <w:t>адм</w:t>
      </w:r>
      <w:proofErr w:type="gramEnd"/>
      <w:r w:rsidR="009664BD" w:rsidRPr="001C6942">
        <w:rPr>
          <w:rFonts w:eastAsia="Times New Roman" w:cs="Times New Roman"/>
          <w:lang w:val="ru-RU"/>
        </w:rPr>
        <w:t>іністративного устрою, забезпечення</w:t>
      </w:r>
      <w:r w:rsidR="009664BD">
        <w:rPr>
          <w:rFonts w:eastAsia="Times New Roman" w:cs="Times New Roman"/>
          <w:lang w:val="ru-RU"/>
        </w:rPr>
        <w:t xml:space="preserve"> </w:t>
      </w:r>
      <w:r w:rsidR="009664BD" w:rsidRPr="001C6942">
        <w:rPr>
          <w:rFonts w:eastAsia="Times New Roman" w:cs="Times New Roman"/>
          <w:lang w:val="ru-RU"/>
        </w:rPr>
        <w:t>законності, протидії</w:t>
      </w:r>
      <w:r w:rsidR="009664BD">
        <w:rPr>
          <w:rFonts w:eastAsia="Times New Roman" w:cs="Times New Roman"/>
          <w:lang w:val="ru-RU"/>
        </w:rPr>
        <w:t xml:space="preserve"> </w:t>
      </w:r>
      <w:r w:rsidR="009664BD" w:rsidRPr="001C6942">
        <w:rPr>
          <w:rFonts w:eastAsia="Times New Roman" w:cs="Times New Roman"/>
          <w:lang w:val="ru-RU"/>
        </w:rPr>
        <w:t>корупції</w:t>
      </w:r>
      <w:r w:rsidR="009664BD">
        <w:rPr>
          <w:rFonts w:eastAsia="Times New Roman" w:cs="Times New Roman"/>
          <w:lang w:val="ru-RU"/>
        </w:rPr>
        <w:t xml:space="preserve">  </w:t>
      </w:r>
      <w:r w:rsidR="00001192">
        <w:rPr>
          <w:rFonts w:eastAsia="Times New Roman" w:cs="Times New Roman"/>
          <w:lang w:val="ru-RU"/>
        </w:rPr>
        <w:t xml:space="preserve"> </w:t>
      </w:r>
      <w:r w:rsidR="00957DD0" w:rsidRPr="004C48A4">
        <w:rPr>
          <w:rFonts w:eastAsia="Times New Roman" w:cs="Times New Roman"/>
          <w:bCs/>
          <w:lang w:val="ru-RU"/>
        </w:rPr>
        <w:t>міська рада</w:t>
      </w:r>
      <w:r w:rsidR="009664BD">
        <w:rPr>
          <w:rFonts w:eastAsia="Times New Roman" w:cs="Times New Roman"/>
          <w:bCs/>
          <w:lang w:val="ru-RU"/>
        </w:rPr>
        <w:t xml:space="preserve">   </w:t>
      </w:r>
      <w:r w:rsidR="00957DD0" w:rsidRPr="004C48A4">
        <w:rPr>
          <w:rFonts w:eastAsia="Times New Roman" w:cs="Times New Roman"/>
          <w:b/>
          <w:bCs/>
          <w:lang w:val="ru-RU"/>
        </w:rPr>
        <w:t>вирішила:</w:t>
      </w:r>
    </w:p>
    <w:p w:rsidR="00957DD0" w:rsidRDefault="00957DD0" w:rsidP="00957DD0">
      <w:pPr>
        <w:spacing w:after="0" w:line="240" w:lineRule="auto"/>
        <w:ind w:firstLine="360"/>
        <w:jc w:val="both"/>
        <w:outlineLvl w:val="1"/>
        <w:rPr>
          <w:rFonts w:eastAsia="Times New Roman" w:cs="Times New Roman"/>
          <w:lang w:val="ru-RU"/>
        </w:rPr>
      </w:pPr>
      <w:r>
        <w:rPr>
          <w:rFonts w:eastAsia="Times New Roman" w:cs="Times New Roman"/>
          <w:lang w:val="ru-RU"/>
        </w:rPr>
        <w:t>1.</w:t>
      </w:r>
      <w:r w:rsidRPr="001C6942">
        <w:rPr>
          <w:rFonts w:eastAsia="Times New Roman" w:cs="Times New Roman"/>
          <w:lang w:val="ru-RU"/>
        </w:rPr>
        <w:t xml:space="preserve">Затвердити </w:t>
      </w:r>
      <w:r w:rsidR="00F37C29">
        <w:rPr>
          <w:rStyle w:val="rvts0"/>
          <w:lang w:val="ru-RU"/>
        </w:rPr>
        <w:t>С</w:t>
      </w:r>
      <w:r w:rsidR="00F37C29" w:rsidRPr="00F37C29">
        <w:rPr>
          <w:rStyle w:val="rvts0"/>
          <w:lang w:val="ru-RU"/>
        </w:rPr>
        <w:t xml:space="preserve">татут </w:t>
      </w:r>
      <w:r w:rsidR="00F37C29">
        <w:rPr>
          <w:rStyle w:val="rvts0"/>
          <w:lang w:val="uk-UA"/>
        </w:rPr>
        <w:t>Погребищенської</w:t>
      </w:r>
      <w:r w:rsidR="00001192">
        <w:rPr>
          <w:rStyle w:val="rvts0"/>
          <w:lang w:val="uk-UA"/>
        </w:rPr>
        <w:t xml:space="preserve"> </w:t>
      </w:r>
      <w:r w:rsidR="00F37C29" w:rsidRPr="00F37C29">
        <w:rPr>
          <w:rStyle w:val="rvts0"/>
          <w:lang w:val="ru-RU"/>
        </w:rPr>
        <w:t>територіальної</w:t>
      </w:r>
      <w:r w:rsidR="00001192">
        <w:rPr>
          <w:rStyle w:val="rvts0"/>
          <w:lang w:val="ru-RU"/>
        </w:rPr>
        <w:t xml:space="preserve"> </w:t>
      </w:r>
      <w:r w:rsidR="00F37C29" w:rsidRPr="00F37C29">
        <w:rPr>
          <w:rStyle w:val="rvts0"/>
          <w:lang w:val="ru-RU"/>
        </w:rPr>
        <w:t>громади</w:t>
      </w:r>
      <w:r w:rsidRPr="00807831">
        <w:rPr>
          <w:rFonts w:eastAsia="Times New Roman" w:cs="Times New Roman"/>
          <w:bCs/>
        </w:rPr>
        <w:t> </w:t>
      </w:r>
      <w:r w:rsidRPr="00807831">
        <w:rPr>
          <w:rFonts w:eastAsia="Times New Roman" w:cs="Times New Roman"/>
          <w:lang w:val="ru-RU"/>
        </w:rPr>
        <w:t>згідно з додатком.</w:t>
      </w:r>
    </w:p>
    <w:p w:rsidR="00957DD0" w:rsidRDefault="00957DD0" w:rsidP="00957DD0">
      <w:pPr>
        <w:spacing w:after="0" w:line="240" w:lineRule="auto"/>
        <w:ind w:firstLine="360"/>
        <w:jc w:val="both"/>
        <w:outlineLvl w:val="1"/>
        <w:rPr>
          <w:rFonts w:eastAsia="Times New Roman" w:cs="Times New Roman"/>
          <w:lang w:val="ru-RU"/>
        </w:rPr>
      </w:pPr>
    </w:p>
    <w:p w:rsidR="00957DD0" w:rsidRDefault="00957DD0" w:rsidP="00957DD0">
      <w:pPr>
        <w:spacing w:after="0" w:line="240" w:lineRule="auto"/>
        <w:ind w:firstLine="360"/>
        <w:jc w:val="both"/>
        <w:outlineLvl w:val="1"/>
        <w:rPr>
          <w:rFonts w:eastAsia="Times New Roman" w:cs="Times New Roman"/>
          <w:lang w:val="ru-RU"/>
        </w:rPr>
      </w:pPr>
      <w:r>
        <w:rPr>
          <w:rFonts w:eastAsia="Times New Roman" w:cs="Times New Roman"/>
          <w:lang w:val="ru-RU"/>
        </w:rPr>
        <w:t xml:space="preserve">2. </w:t>
      </w:r>
      <w:r w:rsidRPr="001C6942">
        <w:rPr>
          <w:rFonts w:eastAsia="Times New Roman" w:cs="Times New Roman"/>
          <w:lang w:val="ru-RU"/>
        </w:rPr>
        <w:t>Контроль за виконанням</w:t>
      </w:r>
      <w:r w:rsidR="00001192">
        <w:rPr>
          <w:rFonts w:eastAsia="Times New Roman" w:cs="Times New Roman"/>
          <w:lang w:val="ru-RU"/>
        </w:rPr>
        <w:t xml:space="preserve"> </w:t>
      </w:r>
      <w:r w:rsidRPr="001C6942">
        <w:rPr>
          <w:rFonts w:eastAsia="Times New Roman" w:cs="Times New Roman"/>
          <w:lang w:val="ru-RU"/>
        </w:rPr>
        <w:t>цього</w:t>
      </w:r>
      <w:r w:rsidR="00001192">
        <w:rPr>
          <w:rFonts w:eastAsia="Times New Roman" w:cs="Times New Roman"/>
          <w:lang w:val="ru-RU"/>
        </w:rPr>
        <w:t xml:space="preserve"> </w:t>
      </w:r>
      <w:proofErr w:type="gramStart"/>
      <w:r w:rsidRPr="001C6942">
        <w:rPr>
          <w:rFonts w:eastAsia="Times New Roman" w:cs="Times New Roman"/>
          <w:lang w:val="ru-RU"/>
        </w:rPr>
        <w:t>р</w:t>
      </w:r>
      <w:proofErr w:type="gramEnd"/>
      <w:r w:rsidRPr="001C6942">
        <w:rPr>
          <w:rFonts w:eastAsia="Times New Roman" w:cs="Times New Roman"/>
          <w:lang w:val="ru-RU"/>
        </w:rPr>
        <w:t>ішення</w:t>
      </w:r>
      <w:r w:rsidR="00001192">
        <w:rPr>
          <w:rFonts w:eastAsia="Times New Roman" w:cs="Times New Roman"/>
          <w:lang w:val="ru-RU"/>
        </w:rPr>
        <w:t xml:space="preserve"> </w:t>
      </w:r>
      <w:r w:rsidRPr="001C6942">
        <w:rPr>
          <w:rFonts w:eastAsia="Times New Roman" w:cs="Times New Roman"/>
          <w:lang w:val="ru-RU"/>
        </w:rPr>
        <w:t>покласти на постійну</w:t>
      </w:r>
      <w:r w:rsidR="00001192">
        <w:rPr>
          <w:rFonts w:eastAsia="Times New Roman" w:cs="Times New Roman"/>
          <w:lang w:val="ru-RU"/>
        </w:rPr>
        <w:t xml:space="preserve"> </w:t>
      </w:r>
      <w:r w:rsidRPr="001C6942">
        <w:rPr>
          <w:rFonts w:eastAsia="Times New Roman" w:cs="Times New Roman"/>
          <w:lang w:val="ru-RU"/>
        </w:rPr>
        <w:t>комісію</w:t>
      </w:r>
      <w:r w:rsidR="00001192">
        <w:rPr>
          <w:rFonts w:eastAsia="Times New Roman" w:cs="Times New Roman"/>
          <w:lang w:val="ru-RU"/>
        </w:rPr>
        <w:t xml:space="preserve"> </w:t>
      </w:r>
      <w:r w:rsidRPr="001C6942">
        <w:rPr>
          <w:rFonts w:eastAsia="Times New Roman" w:cs="Times New Roman"/>
          <w:lang w:val="ru-RU"/>
        </w:rPr>
        <w:t>міської ради з питань регламенту, депутатської</w:t>
      </w:r>
      <w:r w:rsidR="00001192">
        <w:rPr>
          <w:rFonts w:eastAsia="Times New Roman" w:cs="Times New Roman"/>
          <w:lang w:val="ru-RU"/>
        </w:rPr>
        <w:t xml:space="preserve"> </w:t>
      </w:r>
      <w:r w:rsidRPr="001C6942">
        <w:rPr>
          <w:rFonts w:eastAsia="Times New Roman" w:cs="Times New Roman"/>
          <w:lang w:val="ru-RU"/>
        </w:rPr>
        <w:t xml:space="preserve">діяльності і етики, гласності, </w:t>
      </w:r>
      <w:proofErr w:type="gramStart"/>
      <w:r w:rsidRPr="001C6942">
        <w:rPr>
          <w:rFonts w:eastAsia="Times New Roman" w:cs="Times New Roman"/>
          <w:lang w:val="ru-RU"/>
        </w:rPr>
        <w:t>адм</w:t>
      </w:r>
      <w:proofErr w:type="gramEnd"/>
      <w:r w:rsidRPr="001C6942">
        <w:rPr>
          <w:rFonts w:eastAsia="Times New Roman" w:cs="Times New Roman"/>
          <w:lang w:val="ru-RU"/>
        </w:rPr>
        <w:t>іністративного устрою, забезпечення</w:t>
      </w:r>
      <w:r w:rsidR="00001192">
        <w:rPr>
          <w:rFonts w:eastAsia="Times New Roman" w:cs="Times New Roman"/>
          <w:lang w:val="ru-RU"/>
        </w:rPr>
        <w:t xml:space="preserve"> </w:t>
      </w:r>
      <w:r w:rsidRPr="001C6942">
        <w:rPr>
          <w:rFonts w:eastAsia="Times New Roman" w:cs="Times New Roman"/>
          <w:lang w:val="ru-RU"/>
        </w:rPr>
        <w:t>законності, протидії</w:t>
      </w:r>
      <w:r w:rsidR="00001192">
        <w:rPr>
          <w:rFonts w:eastAsia="Times New Roman" w:cs="Times New Roman"/>
          <w:lang w:val="ru-RU"/>
        </w:rPr>
        <w:t xml:space="preserve"> </w:t>
      </w:r>
      <w:r w:rsidRPr="001C6942">
        <w:rPr>
          <w:rFonts w:eastAsia="Times New Roman" w:cs="Times New Roman"/>
          <w:lang w:val="ru-RU"/>
        </w:rPr>
        <w:t>корупції.</w:t>
      </w:r>
    </w:p>
    <w:p w:rsidR="00957DD0" w:rsidRDefault="00957DD0" w:rsidP="00957DD0">
      <w:pPr>
        <w:spacing w:before="100" w:beforeAutospacing="1" w:after="100" w:afterAutospacing="1" w:line="240" w:lineRule="auto"/>
        <w:rPr>
          <w:rFonts w:eastAsia="Times New Roman" w:cs="Times New Roman"/>
          <w:lang w:val="ru-RU"/>
        </w:rPr>
      </w:pPr>
    </w:p>
    <w:p w:rsidR="00957DD0" w:rsidRDefault="00957DD0" w:rsidP="00957DD0">
      <w:pPr>
        <w:spacing w:before="100" w:beforeAutospacing="1" w:after="100" w:afterAutospacing="1" w:line="240" w:lineRule="auto"/>
        <w:ind w:firstLine="360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 xml:space="preserve">Міський </w:t>
      </w:r>
      <w:r w:rsidR="009664BD">
        <w:rPr>
          <w:rFonts w:eastAsia="Times New Roman" w:cs="Times New Roman"/>
          <w:lang w:val="ru-RU"/>
        </w:rPr>
        <w:t xml:space="preserve"> </w:t>
      </w:r>
      <w:r w:rsidRPr="001C6942">
        <w:rPr>
          <w:rFonts w:eastAsia="Times New Roman" w:cs="Times New Roman"/>
          <w:lang w:val="ru-RU"/>
        </w:rPr>
        <w:t>голова</w:t>
      </w:r>
      <w:r w:rsidRPr="001C6942">
        <w:rPr>
          <w:rFonts w:eastAsia="Times New Roman" w:cs="Times New Roman"/>
        </w:rPr>
        <w:t>                   </w:t>
      </w:r>
      <w:r w:rsidR="00B110A4">
        <w:rPr>
          <w:rFonts w:eastAsia="Times New Roman" w:cs="Times New Roman"/>
          <w:lang w:val="uk-UA"/>
        </w:rPr>
        <w:tab/>
      </w:r>
      <w:r w:rsidR="00B110A4">
        <w:rPr>
          <w:rFonts w:eastAsia="Times New Roman" w:cs="Times New Roman"/>
          <w:lang w:val="uk-UA"/>
        </w:rPr>
        <w:tab/>
      </w:r>
      <w:r w:rsidR="00B110A4">
        <w:rPr>
          <w:rFonts w:eastAsia="Times New Roman" w:cs="Times New Roman"/>
          <w:lang w:val="uk-UA"/>
        </w:rPr>
        <w:tab/>
      </w:r>
      <w:r w:rsidR="00B110A4">
        <w:rPr>
          <w:rFonts w:eastAsia="Times New Roman" w:cs="Times New Roman"/>
          <w:lang w:val="uk-UA"/>
        </w:rPr>
        <w:tab/>
      </w:r>
      <w:r>
        <w:rPr>
          <w:rFonts w:eastAsia="Times New Roman" w:cs="Times New Roman"/>
          <w:lang w:val="ru-RU"/>
        </w:rPr>
        <w:t>С.</w:t>
      </w:r>
      <w:r w:rsidR="00B110A4">
        <w:rPr>
          <w:rFonts w:eastAsia="Times New Roman" w:cs="Times New Roman"/>
          <w:lang w:val="ru-RU"/>
        </w:rPr>
        <w:t xml:space="preserve"> </w:t>
      </w:r>
      <w:r>
        <w:rPr>
          <w:rFonts w:eastAsia="Times New Roman" w:cs="Times New Roman"/>
          <w:lang w:val="ru-RU"/>
        </w:rPr>
        <w:t>Волинський</w:t>
      </w:r>
    </w:p>
    <w:p w:rsidR="00005BEA" w:rsidRDefault="00005BEA">
      <w:pPr>
        <w:rPr>
          <w:lang w:val="ru-RU"/>
        </w:rPr>
      </w:pPr>
      <w:r>
        <w:rPr>
          <w:lang w:val="ru-RU"/>
        </w:rPr>
        <w:br w:type="page"/>
      </w:r>
    </w:p>
    <w:p w:rsidR="00B110A4" w:rsidRDefault="00005BEA" w:rsidP="00B110A4">
      <w:pPr>
        <w:spacing w:after="0" w:line="240" w:lineRule="auto"/>
        <w:jc w:val="right"/>
        <w:rPr>
          <w:b/>
          <w:lang w:val="ru-RU"/>
        </w:rPr>
      </w:pPr>
      <w:r w:rsidRPr="00005BEA">
        <w:rPr>
          <w:b/>
          <w:lang w:val="ru-RU"/>
        </w:rPr>
        <w:lastRenderedPageBreak/>
        <w:t>ЗАТВЕРДЖЕНО</w:t>
      </w:r>
    </w:p>
    <w:p w:rsidR="00B110A4" w:rsidRDefault="00005BEA" w:rsidP="00B110A4">
      <w:pPr>
        <w:spacing w:after="0" w:line="240" w:lineRule="auto"/>
        <w:jc w:val="right"/>
        <w:rPr>
          <w:b/>
          <w:lang w:val="uk-UA"/>
        </w:rPr>
      </w:pPr>
      <w:proofErr w:type="gramStart"/>
      <w:r w:rsidRPr="00005BEA">
        <w:rPr>
          <w:b/>
          <w:lang w:val="ru-RU"/>
        </w:rPr>
        <w:t>р</w:t>
      </w:r>
      <w:proofErr w:type="gramEnd"/>
      <w:r w:rsidRPr="00005BEA">
        <w:rPr>
          <w:b/>
          <w:lang w:val="ru-RU"/>
        </w:rPr>
        <w:t xml:space="preserve">ішенням </w:t>
      </w:r>
      <w:r w:rsidR="00B110A4">
        <w:rPr>
          <w:b/>
          <w:lang w:val="uk-UA"/>
        </w:rPr>
        <w:t>7 сесії</w:t>
      </w:r>
    </w:p>
    <w:p w:rsidR="00B110A4" w:rsidRDefault="00B110A4" w:rsidP="00B110A4">
      <w:pPr>
        <w:spacing w:after="0" w:line="240" w:lineRule="auto"/>
        <w:jc w:val="right"/>
        <w:rPr>
          <w:b/>
          <w:lang w:val="uk-UA"/>
        </w:rPr>
      </w:pPr>
      <w:bookmarkStart w:id="0" w:name="_GoBack"/>
      <w:bookmarkEnd w:id="0"/>
      <w:r>
        <w:rPr>
          <w:b/>
          <w:lang w:val="uk-UA"/>
        </w:rPr>
        <w:t>П</w:t>
      </w:r>
      <w:r w:rsidR="00005BEA" w:rsidRPr="00005BEA">
        <w:rPr>
          <w:b/>
          <w:lang w:val="ru-RU"/>
        </w:rPr>
        <w:t>огребищенської міської ради</w:t>
      </w:r>
      <w:r w:rsidR="00005BEA">
        <w:rPr>
          <w:b/>
          <w:lang w:val="uk-UA"/>
        </w:rPr>
        <w:t xml:space="preserve"> 8 ск</w:t>
      </w:r>
      <w:r>
        <w:rPr>
          <w:b/>
          <w:lang w:val="uk-UA"/>
        </w:rPr>
        <w:t>ликання</w:t>
      </w:r>
    </w:p>
    <w:p w:rsidR="00005BEA" w:rsidRPr="00005BEA" w:rsidRDefault="00005BEA" w:rsidP="00B110A4">
      <w:pPr>
        <w:spacing w:after="0" w:line="240" w:lineRule="auto"/>
        <w:jc w:val="right"/>
        <w:rPr>
          <w:b/>
          <w:lang w:val="ru-RU"/>
        </w:rPr>
      </w:pPr>
      <w:r w:rsidRPr="00005BEA">
        <w:rPr>
          <w:b/>
          <w:lang w:val="ru-RU"/>
        </w:rPr>
        <w:t xml:space="preserve">від </w:t>
      </w:r>
      <w:r>
        <w:rPr>
          <w:b/>
          <w:lang w:val="uk-UA"/>
        </w:rPr>
        <w:t>11 березня</w:t>
      </w:r>
      <w:r w:rsidRPr="00005BEA">
        <w:rPr>
          <w:b/>
          <w:lang w:val="ru-RU"/>
        </w:rPr>
        <w:t xml:space="preserve"> 2021 р. № </w:t>
      </w:r>
      <w:r w:rsidR="00B110A4" w:rsidRPr="00B110A4">
        <w:rPr>
          <w:b/>
          <w:lang w:val="ru-RU"/>
        </w:rPr>
        <w:t>4-7-8/291</w:t>
      </w:r>
    </w:p>
    <w:p w:rsidR="00005BEA" w:rsidRPr="00005BEA" w:rsidRDefault="00005BEA" w:rsidP="00005BEA">
      <w:pPr>
        <w:jc w:val="both"/>
        <w:rPr>
          <w:b/>
          <w:lang w:val="ru-RU"/>
        </w:rPr>
      </w:pPr>
    </w:p>
    <w:p w:rsidR="00005BEA" w:rsidRDefault="00005BEA" w:rsidP="00005BEA">
      <w:pPr>
        <w:spacing w:before="100" w:beforeAutospacing="1" w:after="100" w:afterAutospacing="1"/>
        <w:outlineLvl w:val="0"/>
        <w:rPr>
          <w:b/>
          <w:bCs/>
          <w:kern w:val="36"/>
          <w:sz w:val="48"/>
          <w:szCs w:val="48"/>
          <w:lang w:val="uk-UA"/>
        </w:rPr>
      </w:pPr>
    </w:p>
    <w:p w:rsidR="00005BEA" w:rsidRDefault="00005BEA" w:rsidP="00005BEA">
      <w:pPr>
        <w:spacing w:before="100" w:beforeAutospacing="1" w:after="100" w:afterAutospacing="1"/>
        <w:outlineLvl w:val="0"/>
        <w:rPr>
          <w:b/>
          <w:bCs/>
          <w:kern w:val="36"/>
          <w:sz w:val="32"/>
          <w:szCs w:val="32"/>
          <w:lang w:val="uk-UA"/>
        </w:rPr>
      </w:pPr>
      <w:r>
        <w:rPr>
          <w:b/>
          <w:bCs/>
          <w:kern w:val="36"/>
          <w:sz w:val="144"/>
          <w:szCs w:val="144"/>
          <w:lang w:val="uk-UA"/>
        </w:rPr>
        <w:t xml:space="preserve">     </w:t>
      </w:r>
      <w:r w:rsidRPr="00005BEA">
        <w:rPr>
          <w:b/>
          <w:bCs/>
          <w:kern w:val="36"/>
          <w:sz w:val="144"/>
          <w:szCs w:val="144"/>
          <w:lang w:val="ru-RU"/>
        </w:rPr>
        <w:t>Статут</w:t>
      </w:r>
      <w:r w:rsidRPr="00B110A4">
        <w:rPr>
          <w:b/>
          <w:bCs/>
          <w:kern w:val="36"/>
          <w:sz w:val="144"/>
          <w:szCs w:val="144"/>
        </w:rPr>
        <w:t xml:space="preserve"> </w:t>
      </w:r>
    </w:p>
    <w:p w:rsidR="00005BEA" w:rsidRPr="00870EBC" w:rsidRDefault="00005BEA" w:rsidP="00005BEA">
      <w:pPr>
        <w:spacing w:before="100" w:beforeAutospacing="1" w:after="100" w:afterAutospacing="1"/>
        <w:outlineLvl w:val="0"/>
        <w:rPr>
          <w:b/>
          <w:bCs/>
          <w:kern w:val="36"/>
          <w:sz w:val="32"/>
          <w:szCs w:val="32"/>
          <w:lang w:val="uk-UA"/>
        </w:rPr>
      </w:pPr>
    </w:p>
    <w:p w:rsidR="00005BEA" w:rsidRPr="00AC0C54" w:rsidRDefault="00005BEA" w:rsidP="00005BEA">
      <w:pPr>
        <w:spacing w:before="100" w:beforeAutospacing="1" w:after="100" w:afterAutospacing="1"/>
        <w:outlineLvl w:val="0"/>
        <w:rPr>
          <w:b/>
          <w:bCs/>
          <w:kern w:val="36"/>
          <w:sz w:val="48"/>
          <w:szCs w:val="48"/>
          <w:lang w:val="uk-UA"/>
        </w:rPr>
      </w:pPr>
      <w:r>
        <w:rPr>
          <w:b/>
          <w:bCs/>
          <w:kern w:val="36"/>
          <w:sz w:val="48"/>
          <w:szCs w:val="48"/>
          <w:lang w:val="uk-UA"/>
        </w:rPr>
        <w:t xml:space="preserve">Погребищенської </w:t>
      </w:r>
      <w:r w:rsidRPr="00005BEA">
        <w:rPr>
          <w:b/>
          <w:bCs/>
          <w:kern w:val="36"/>
          <w:sz w:val="48"/>
          <w:szCs w:val="48"/>
          <w:lang w:val="ru-RU"/>
        </w:rPr>
        <w:t>територіальної</w:t>
      </w:r>
      <w:r w:rsidRPr="00B110A4">
        <w:rPr>
          <w:b/>
          <w:bCs/>
          <w:kern w:val="36"/>
          <w:sz w:val="48"/>
          <w:szCs w:val="48"/>
        </w:rPr>
        <w:t xml:space="preserve"> </w:t>
      </w:r>
      <w:r w:rsidRPr="00005BEA">
        <w:rPr>
          <w:b/>
          <w:bCs/>
          <w:kern w:val="36"/>
          <w:sz w:val="48"/>
          <w:szCs w:val="48"/>
          <w:lang w:val="ru-RU"/>
        </w:rPr>
        <w:t>громади</w:t>
      </w:r>
      <w:r w:rsidRPr="00B110A4">
        <w:rPr>
          <w:b/>
          <w:bCs/>
          <w:kern w:val="36"/>
          <w:sz w:val="48"/>
          <w:szCs w:val="48"/>
        </w:rPr>
        <w:t xml:space="preserve"> </w:t>
      </w:r>
    </w:p>
    <w:p w:rsidR="00005BEA" w:rsidRDefault="00005BEA" w:rsidP="00005BEA">
      <w:pPr>
        <w:outlineLvl w:val="0"/>
        <w:rPr>
          <w:b/>
          <w:bCs/>
          <w:kern w:val="36"/>
          <w:sz w:val="48"/>
          <w:szCs w:val="48"/>
          <w:lang w:val="uk-UA"/>
        </w:rPr>
      </w:pPr>
      <w:r>
        <w:rPr>
          <w:b/>
          <w:bCs/>
          <w:kern w:val="36"/>
          <w:sz w:val="48"/>
          <w:szCs w:val="48"/>
          <w:lang w:val="uk-UA"/>
        </w:rPr>
        <w:t xml:space="preserve">  </w:t>
      </w:r>
      <w:r w:rsidRPr="00B110A4">
        <w:rPr>
          <w:b/>
          <w:bCs/>
          <w:kern w:val="36"/>
          <w:sz w:val="48"/>
          <w:szCs w:val="48"/>
        </w:rPr>
        <w:t xml:space="preserve"> /</w:t>
      </w:r>
      <w:r w:rsidRPr="00AC0C54">
        <w:rPr>
          <w:b/>
          <w:bCs/>
          <w:kern w:val="36"/>
          <w:sz w:val="48"/>
          <w:szCs w:val="48"/>
        </w:rPr>
        <w:t>Statute</w:t>
      </w:r>
      <w:r w:rsidRPr="00B110A4">
        <w:rPr>
          <w:b/>
          <w:bCs/>
          <w:kern w:val="36"/>
          <w:sz w:val="48"/>
          <w:szCs w:val="48"/>
        </w:rPr>
        <w:t xml:space="preserve"> </w:t>
      </w:r>
      <w:r w:rsidRPr="00AC0C54">
        <w:rPr>
          <w:b/>
          <w:bCs/>
          <w:kern w:val="36"/>
          <w:sz w:val="48"/>
          <w:szCs w:val="48"/>
        </w:rPr>
        <w:t>of</w:t>
      </w:r>
      <w:r w:rsidRPr="00B110A4">
        <w:rPr>
          <w:b/>
          <w:bCs/>
          <w:kern w:val="36"/>
          <w:sz w:val="48"/>
          <w:szCs w:val="48"/>
        </w:rPr>
        <w:t xml:space="preserve"> </w:t>
      </w:r>
      <w:r w:rsidRPr="00AC0C54">
        <w:rPr>
          <w:b/>
          <w:bCs/>
          <w:kern w:val="36"/>
          <w:sz w:val="48"/>
          <w:szCs w:val="48"/>
        </w:rPr>
        <w:t>the</w:t>
      </w:r>
      <w:r w:rsidRPr="00B110A4">
        <w:rPr>
          <w:b/>
          <w:bCs/>
          <w:kern w:val="36"/>
          <w:sz w:val="48"/>
          <w:szCs w:val="48"/>
        </w:rPr>
        <w:t xml:space="preserve"> </w:t>
      </w:r>
      <w:r w:rsidRPr="00AC0C54">
        <w:rPr>
          <w:b/>
          <w:bCs/>
          <w:kern w:val="36"/>
          <w:sz w:val="48"/>
          <w:szCs w:val="48"/>
        </w:rPr>
        <w:t>territorial</w:t>
      </w:r>
      <w:r w:rsidRPr="00B110A4">
        <w:rPr>
          <w:b/>
          <w:bCs/>
          <w:kern w:val="36"/>
          <w:sz w:val="48"/>
          <w:szCs w:val="48"/>
        </w:rPr>
        <w:t xml:space="preserve"> </w:t>
      </w:r>
      <w:r w:rsidRPr="00AC0C54">
        <w:rPr>
          <w:b/>
          <w:bCs/>
          <w:kern w:val="36"/>
          <w:sz w:val="48"/>
          <w:szCs w:val="48"/>
        </w:rPr>
        <w:t>community</w:t>
      </w:r>
      <w:r w:rsidRPr="00B110A4">
        <w:rPr>
          <w:b/>
          <w:bCs/>
          <w:kern w:val="36"/>
          <w:sz w:val="48"/>
          <w:szCs w:val="48"/>
        </w:rPr>
        <w:t xml:space="preserve"> </w:t>
      </w:r>
      <w:r w:rsidRPr="00AC0C54">
        <w:rPr>
          <w:b/>
          <w:bCs/>
          <w:kern w:val="36"/>
          <w:sz w:val="48"/>
          <w:szCs w:val="48"/>
        </w:rPr>
        <w:t>of</w:t>
      </w:r>
    </w:p>
    <w:p w:rsidR="00005BEA" w:rsidRDefault="00005BEA" w:rsidP="00005BEA">
      <w:pPr>
        <w:outlineLvl w:val="0"/>
        <w:rPr>
          <w:b/>
          <w:bCs/>
          <w:kern w:val="36"/>
          <w:sz w:val="48"/>
          <w:szCs w:val="48"/>
          <w:lang w:val="uk-UA"/>
        </w:rPr>
      </w:pPr>
      <w:r w:rsidRPr="00B110A4">
        <w:rPr>
          <w:b/>
          <w:bCs/>
          <w:kern w:val="36"/>
          <w:sz w:val="48"/>
          <w:szCs w:val="48"/>
        </w:rPr>
        <w:t xml:space="preserve"> </w:t>
      </w:r>
      <w:r>
        <w:rPr>
          <w:b/>
          <w:bCs/>
          <w:kern w:val="36"/>
          <w:sz w:val="48"/>
          <w:szCs w:val="48"/>
          <w:lang w:val="uk-UA"/>
        </w:rPr>
        <w:t xml:space="preserve">    </w:t>
      </w:r>
      <w:r w:rsidRPr="00DA15D1">
        <w:rPr>
          <w:b/>
          <w:bCs/>
          <w:kern w:val="36"/>
          <w:sz w:val="48"/>
          <w:szCs w:val="48"/>
        </w:rPr>
        <w:t>Pogrebishche</w:t>
      </w:r>
      <w:r>
        <w:rPr>
          <w:b/>
          <w:bCs/>
          <w:kern w:val="36"/>
          <w:sz w:val="48"/>
          <w:szCs w:val="48"/>
          <w:lang w:val="uk-UA"/>
        </w:rPr>
        <w:t xml:space="preserve"> </w:t>
      </w:r>
      <w:r>
        <w:rPr>
          <w:b/>
          <w:bCs/>
          <w:kern w:val="36"/>
          <w:sz w:val="48"/>
          <w:szCs w:val="48"/>
        </w:rPr>
        <w:t>V</w:t>
      </w:r>
      <w:r>
        <w:rPr>
          <w:b/>
          <w:bCs/>
          <w:kern w:val="36"/>
          <w:sz w:val="48"/>
          <w:szCs w:val="48"/>
          <w:lang w:val="uk-UA"/>
        </w:rPr>
        <w:t>innitsa</w:t>
      </w:r>
      <w:r w:rsidRPr="003718BF">
        <w:rPr>
          <w:b/>
          <w:bCs/>
          <w:kern w:val="36"/>
          <w:sz w:val="48"/>
          <w:szCs w:val="48"/>
          <w:lang w:val="uk-UA"/>
        </w:rPr>
        <w:t xml:space="preserve"> </w:t>
      </w:r>
      <w:r w:rsidRPr="00AC0C54">
        <w:rPr>
          <w:b/>
          <w:bCs/>
          <w:kern w:val="36"/>
          <w:sz w:val="48"/>
          <w:szCs w:val="48"/>
        </w:rPr>
        <w:t>region</w:t>
      </w:r>
      <w:r w:rsidRPr="003718BF">
        <w:rPr>
          <w:b/>
          <w:bCs/>
          <w:kern w:val="36"/>
          <w:sz w:val="48"/>
          <w:szCs w:val="48"/>
          <w:lang w:val="uk-UA"/>
        </w:rPr>
        <w:t xml:space="preserve"> </w:t>
      </w:r>
      <w:r w:rsidRPr="00AC0C54">
        <w:rPr>
          <w:b/>
          <w:bCs/>
          <w:kern w:val="36"/>
          <w:sz w:val="48"/>
          <w:szCs w:val="48"/>
        </w:rPr>
        <w:t>content</w:t>
      </w:r>
      <w:r>
        <w:rPr>
          <w:b/>
          <w:bCs/>
          <w:kern w:val="36"/>
          <w:sz w:val="48"/>
          <w:szCs w:val="48"/>
          <w:lang w:val="uk-UA"/>
        </w:rPr>
        <w:t>/</w:t>
      </w:r>
    </w:p>
    <w:p w:rsidR="00005BEA" w:rsidRDefault="00005BEA" w:rsidP="00005BEA">
      <w:pPr>
        <w:spacing w:before="100" w:beforeAutospacing="1" w:after="100" w:afterAutospacing="1"/>
        <w:outlineLvl w:val="0"/>
        <w:rPr>
          <w:b/>
          <w:bCs/>
          <w:kern w:val="36"/>
          <w:sz w:val="36"/>
          <w:szCs w:val="36"/>
          <w:lang w:val="uk-UA"/>
        </w:rPr>
      </w:pPr>
    </w:p>
    <w:p w:rsidR="00005BEA" w:rsidRDefault="00005BEA" w:rsidP="00005BEA">
      <w:pPr>
        <w:spacing w:before="100" w:beforeAutospacing="1" w:after="100" w:afterAutospacing="1"/>
        <w:outlineLvl w:val="0"/>
        <w:rPr>
          <w:b/>
          <w:bCs/>
          <w:kern w:val="36"/>
          <w:sz w:val="36"/>
          <w:szCs w:val="36"/>
          <w:lang w:val="uk-UA"/>
        </w:rPr>
      </w:pPr>
      <w:r>
        <w:rPr>
          <w:b/>
          <w:bCs/>
          <w:kern w:val="36"/>
          <w:sz w:val="36"/>
          <w:szCs w:val="36"/>
          <w:lang w:val="uk-UA"/>
        </w:rPr>
        <w:tab/>
      </w:r>
      <w:r>
        <w:rPr>
          <w:b/>
          <w:bCs/>
          <w:kern w:val="36"/>
          <w:sz w:val="36"/>
          <w:szCs w:val="36"/>
          <w:lang w:val="uk-UA"/>
        </w:rPr>
        <w:tab/>
      </w:r>
      <w:r>
        <w:rPr>
          <w:b/>
          <w:bCs/>
          <w:kern w:val="36"/>
          <w:sz w:val="36"/>
          <w:szCs w:val="36"/>
          <w:lang w:val="uk-UA"/>
        </w:rPr>
        <w:tab/>
      </w:r>
      <w:r>
        <w:rPr>
          <w:b/>
          <w:bCs/>
          <w:kern w:val="36"/>
          <w:sz w:val="36"/>
          <w:szCs w:val="36"/>
          <w:lang w:val="uk-UA"/>
        </w:rPr>
        <w:tab/>
      </w:r>
      <w:r>
        <w:rPr>
          <w:b/>
          <w:bCs/>
          <w:kern w:val="36"/>
          <w:sz w:val="36"/>
          <w:szCs w:val="36"/>
          <w:lang w:val="uk-UA"/>
        </w:rPr>
        <w:tab/>
      </w:r>
    </w:p>
    <w:p w:rsidR="00005BEA" w:rsidRDefault="00005BEA" w:rsidP="00005BEA">
      <w:pPr>
        <w:spacing w:before="100" w:beforeAutospacing="1" w:after="100" w:afterAutospacing="1"/>
        <w:outlineLvl w:val="0"/>
        <w:rPr>
          <w:b/>
          <w:bCs/>
          <w:kern w:val="36"/>
          <w:sz w:val="36"/>
          <w:szCs w:val="36"/>
          <w:lang w:val="uk-UA"/>
        </w:rPr>
      </w:pPr>
    </w:p>
    <w:p w:rsidR="00005BEA" w:rsidRDefault="00005BEA" w:rsidP="00005BEA">
      <w:pPr>
        <w:spacing w:before="100" w:beforeAutospacing="1" w:after="100" w:afterAutospacing="1"/>
        <w:outlineLvl w:val="0"/>
        <w:rPr>
          <w:b/>
          <w:bCs/>
          <w:kern w:val="36"/>
          <w:sz w:val="36"/>
          <w:szCs w:val="36"/>
          <w:lang w:val="uk-UA"/>
        </w:rPr>
      </w:pPr>
    </w:p>
    <w:p w:rsidR="00005BEA" w:rsidRDefault="00005BEA" w:rsidP="00005BEA">
      <w:pPr>
        <w:spacing w:before="100" w:beforeAutospacing="1" w:after="100" w:afterAutospacing="1"/>
        <w:outlineLvl w:val="0"/>
        <w:rPr>
          <w:b/>
          <w:bCs/>
          <w:kern w:val="36"/>
          <w:sz w:val="36"/>
          <w:szCs w:val="36"/>
          <w:lang w:val="uk-UA"/>
        </w:rPr>
      </w:pPr>
    </w:p>
    <w:p w:rsidR="00005BEA" w:rsidRDefault="00005BEA" w:rsidP="00005BEA">
      <w:pPr>
        <w:spacing w:before="100" w:beforeAutospacing="1" w:after="100" w:afterAutospacing="1"/>
        <w:ind w:left="3540" w:firstLine="708"/>
        <w:outlineLvl w:val="0"/>
        <w:rPr>
          <w:b/>
          <w:bCs/>
          <w:kern w:val="36"/>
          <w:sz w:val="36"/>
          <w:szCs w:val="36"/>
          <w:lang w:val="uk-UA"/>
        </w:rPr>
      </w:pPr>
    </w:p>
    <w:p w:rsidR="00005BEA" w:rsidRDefault="00005BEA" w:rsidP="00005BEA">
      <w:pPr>
        <w:spacing w:before="100" w:beforeAutospacing="1" w:after="100" w:afterAutospacing="1"/>
        <w:ind w:left="3540" w:firstLine="708"/>
        <w:outlineLvl w:val="0"/>
        <w:rPr>
          <w:b/>
          <w:bCs/>
          <w:kern w:val="36"/>
          <w:sz w:val="36"/>
          <w:szCs w:val="36"/>
          <w:lang w:val="uk-UA"/>
        </w:rPr>
      </w:pPr>
    </w:p>
    <w:p w:rsidR="00005BEA" w:rsidRDefault="00005BEA" w:rsidP="00005BEA">
      <w:pPr>
        <w:spacing w:before="100" w:beforeAutospacing="1" w:after="100" w:afterAutospacing="1"/>
        <w:ind w:left="2832" w:firstLine="708"/>
        <w:outlineLvl w:val="0"/>
        <w:rPr>
          <w:b/>
          <w:bCs/>
          <w:i/>
          <w:color w:val="000000"/>
          <w:sz w:val="44"/>
          <w:szCs w:val="44"/>
          <w:u w:val="single"/>
          <w:lang w:val="uk-UA"/>
        </w:rPr>
      </w:pPr>
      <w:r>
        <w:rPr>
          <w:b/>
          <w:bCs/>
          <w:kern w:val="36"/>
          <w:sz w:val="36"/>
          <w:szCs w:val="36"/>
          <w:lang w:val="uk-UA"/>
        </w:rPr>
        <w:t>2021</w:t>
      </w:r>
      <w:r w:rsidRPr="001A013F">
        <w:rPr>
          <w:b/>
          <w:bCs/>
          <w:i/>
          <w:color w:val="000000"/>
          <w:sz w:val="44"/>
          <w:szCs w:val="44"/>
          <w:u w:val="single"/>
          <w:lang w:val="uk-UA"/>
        </w:rPr>
        <w:t xml:space="preserve"> </w:t>
      </w:r>
    </w:p>
    <w:p w:rsidR="00005BEA" w:rsidRDefault="00005BEA" w:rsidP="00005BEA">
      <w:pPr>
        <w:spacing w:before="100" w:beforeAutospacing="1" w:after="100" w:afterAutospacing="1"/>
        <w:ind w:left="2832" w:firstLine="708"/>
        <w:outlineLvl w:val="0"/>
        <w:rPr>
          <w:b/>
          <w:bCs/>
          <w:i/>
          <w:color w:val="000000"/>
          <w:sz w:val="44"/>
          <w:szCs w:val="44"/>
          <w:u w:val="single"/>
          <w:lang w:val="uk-UA"/>
        </w:rPr>
      </w:pPr>
    </w:p>
    <w:p w:rsidR="00005BEA" w:rsidRPr="00D67F04" w:rsidRDefault="00005BEA" w:rsidP="00005BEA">
      <w:pPr>
        <w:spacing w:before="100" w:beforeAutospacing="1" w:after="100" w:afterAutospacing="1"/>
        <w:ind w:left="2832" w:firstLine="708"/>
        <w:outlineLvl w:val="0"/>
        <w:rPr>
          <w:b/>
          <w:bCs/>
          <w:i/>
          <w:color w:val="000000"/>
          <w:sz w:val="44"/>
          <w:szCs w:val="44"/>
          <w:u w:val="single"/>
          <w:lang w:val="uk-UA"/>
        </w:rPr>
      </w:pPr>
      <w:r w:rsidRPr="001A013F">
        <w:rPr>
          <w:b/>
          <w:bCs/>
          <w:i/>
          <w:color w:val="000000"/>
          <w:sz w:val="44"/>
          <w:szCs w:val="44"/>
          <w:u w:val="single"/>
          <w:lang w:val="uk-UA"/>
        </w:rPr>
        <w:t xml:space="preserve">                                                   </w:t>
      </w:r>
    </w:p>
    <w:p w:rsidR="00005BEA" w:rsidRPr="003331C3" w:rsidRDefault="00005BEA" w:rsidP="00005BEA">
      <w:pPr>
        <w:autoSpaceDE w:val="0"/>
        <w:autoSpaceDN w:val="0"/>
        <w:adjustRightInd w:val="0"/>
        <w:jc w:val="center"/>
        <w:rPr>
          <w:bCs/>
          <w:color w:val="000000"/>
          <w:lang w:val="uk-UA"/>
        </w:rPr>
      </w:pPr>
      <w:r w:rsidRPr="003331C3">
        <w:rPr>
          <w:bCs/>
          <w:color w:val="000000"/>
          <w:lang w:val="uk-UA"/>
        </w:rPr>
        <w:t>Зміст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  <w:r w:rsidRPr="003331C3">
        <w:rPr>
          <w:bCs/>
          <w:color w:val="000000"/>
          <w:lang w:val="uk-UA"/>
        </w:rPr>
        <w:t>Преамбула</w:t>
      </w:r>
    </w:p>
    <w:p w:rsidR="00005BEA" w:rsidRPr="002E6AE5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3331C3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  <w:r w:rsidRPr="003331C3">
        <w:rPr>
          <w:bCs/>
          <w:color w:val="000000"/>
          <w:lang w:val="uk-UA"/>
        </w:rPr>
        <w:t>Розділ І. Загальні положення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3331C3">
        <w:rPr>
          <w:bCs/>
          <w:color w:val="000000"/>
          <w:lang w:val="uk-UA"/>
        </w:rPr>
        <w:t xml:space="preserve">Глава 1.1. Загальна характеристика </w:t>
      </w:r>
      <w:r>
        <w:rPr>
          <w:bCs/>
          <w:color w:val="000000"/>
          <w:lang w:val="uk-UA"/>
        </w:rPr>
        <w:t>Погребищенської</w:t>
      </w:r>
      <w:r w:rsidRPr="00847116">
        <w:rPr>
          <w:bCs/>
          <w:color w:val="000000"/>
          <w:lang w:val="uk-UA"/>
        </w:rPr>
        <w:t xml:space="preserve"> </w:t>
      </w:r>
      <w:r>
        <w:rPr>
          <w:bCs/>
          <w:color w:val="000000"/>
          <w:lang w:val="uk-UA"/>
        </w:rPr>
        <w:t xml:space="preserve">міської </w:t>
      </w:r>
      <w:r w:rsidRPr="003331C3">
        <w:rPr>
          <w:bCs/>
          <w:color w:val="000000"/>
          <w:lang w:val="uk-UA"/>
        </w:rPr>
        <w:t>т</w:t>
      </w:r>
      <w:r w:rsidRPr="00005BEA">
        <w:rPr>
          <w:bCs/>
          <w:color w:val="000000"/>
          <w:lang w:val="ru-RU"/>
        </w:rPr>
        <w:t>ериторіальної громади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Глава 1.2. Межі території громади та її географічне положення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Глава 1.3. Правова основа Статуту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Глава 1.4. Взаємовідносини територіальної громади, її органів та посадових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осіб з органами державної влади, установами,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ідприємствами і організаціями,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іншими територіальними громадами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Глава 1.5. Планування розвитку територіальної громади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Розділ ІІ. Система </w:t>
      </w:r>
      <w:proofErr w:type="gramStart"/>
      <w:r w:rsidRPr="00005BEA">
        <w:rPr>
          <w:bCs/>
          <w:color w:val="000000"/>
          <w:lang w:val="ru-RU"/>
        </w:rPr>
        <w:t>м</w:t>
      </w:r>
      <w:proofErr w:type="gramEnd"/>
      <w:r w:rsidRPr="00005BEA">
        <w:rPr>
          <w:bCs/>
          <w:color w:val="000000"/>
          <w:lang w:val="ru-RU"/>
        </w:rPr>
        <w:t>ісцевого самоврядування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Глава 2.1. Загальні засади організації та функціонування системи місцевого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самоврядування територіальної громади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Глава 2.2. Територіальна громада – первинний суб’єкт права на місцеве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самоврядування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Глава 2.3. Права та обов’язки членів територіальної громади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Глава 2.4. Форми участі членів територіальної громади </w:t>
      </w:r>
      <w:proofErr w:type="gramStart"/>
      <w:r w:rsidRPr="00005BEA">
        <w:rPr>
          <w:bCs/>
          <w:color w:val="000000"/>
          <w:lang w:val="ru-RU"/>
        </w:rPr>
        <w:t>у зд</w:t>
      </w:r>
      <w:proofErr w:type="gramEnd"/>
      <w:r w:rsidRPr="00005BEA">
        <w:rPr>
          <w:bCs/>
          <w:color w:val="000000"/>
          <w:lang w:val="ru-RU"/>
        </w:rPr>
        <w:t>ійсненні місцевого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самоврядування: загальні засади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Глава 2.5. Місцеві вибори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lastRenderedPageBreak/>
        <w:t>Глава 2.6. Місцевий референдум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Глава 2.7. Загальні збори (конференції</w:t>
      </w:r>
      <w:proofErr w:type="gramStart"/>
      <w:r w:rsidRPr="00005BEA">
        <w:rPr>
          <w:bCs/>
          <w:color w:val="000000"/>
          <w:lang w:val="ru-RU"/>
        </w:rPr>
        <w:t xml:space="preserve"> )</w:t>
      </w:r>
      <w:proofErr w:type="gramEnd"/>
      <w:r w:rsidRPr="00005BEA">
        <w:rPr>
          <w:bCs/>
          <w:color w:val="000000"/>
          <w:lang w:val="ru-RU"/>
        </w:rPr>
        <w:t xml:space="preserve"> членів територіальної громади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Глава 2.8. Громадські слухання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Глава 2.9. Місцеві ініціативи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Глава 2.10. Органи самоорганізації населення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Глава 2.11. </w:t>
      </w:r>
      <w:r>
        <w:rPr>
          <w:bCs/>
          <w:color w:val="000000"/>
          <w:lang w:val="uk-UA"/>
        </w:rPr>
        <w:t>Звернення та</w:t>
      </w:r>
      <w:r w:rsidRPr="00005BEA">
        <w:rPr>
          <w:bCs/>
          <w:color w:val="000000"/>
          <w:lang w:val="ru-RU"/>
        </w:rPr>
        <w:t xml:space="preserve"> петиції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Глава 2.12. Консультативно-дорадчі органи (громадські ради)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Глава 2.13. Участь </w:t>
      </w:r>
      <w:proofErr w:type="gramStart"/>
      <w:r w:rsidRPr="00005BEA">
        <w:rPr>
          <w:bCs/>
          <w:color w:val="000000"/>
          <w:lang w:val="ru-RU"/>
        </w:rPr>
        <w:t>у</w:t>
      </w:r>
      <w:proofErr w:type="gramEnd"/>
      <w:r w:rsidRPr="00005BEA">
        <w:rPr>
          <w:bCs/>
          <w:color w:val="000000"/>
          <w:lang w:val="ru-RU"/>
        </w:rPr>
        <w:t xml:space="preserve"> </w:t>
      </w:r>
      <w:proofErr w:type="gramStart"/>
      <w:r w:rsidRPr="00005BEA">
        <w:rPr>
          <w:bCs/>
          <w:color w:val="000000"/>
          <w:lang w:val="ru-RU"/>
        </w:rPr>
        <w:t>робот</w:t>
      </w:r>
      <w:proofErr w:type="gramEnd"/>
      <w:r w:rsidRPr="00005BEA">
        <w:rPr>
          <w:bCs/>
          <w:color w:val="000000"/>
          <w:lang w:val="ru-RU"/>
        </w:rPr>
        <w:t>і органів місцевого самоврядування та робота на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виборних посадах місцевого самоврядування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Глава 2.14. Участь </w:t>
      </w:r>
      <w:proofErr w:type="gramStart"/>
      <w:r w:rsidRPr="00005BEA">
        <w:rPr>
          <w:bCs/>
          <w:color w:val="000000"/>
          <w:lang w:val="ru-RU"/>
        </w:rPr>
        <w:t>у</w:t>
      </w:r>
      <w:proofErr w:type="gramEnd"/>
      <w:r w:rsidRPr="00005BEA">
        <w:rPr>
          <w:bCs/>
          <w:color w:val="000000"/>
          <w:lang w:val="ru-RU"/>
        </w:rPr>
        <w:t xml:space="preserve"> </w:t>
      </w:r>
      <w:proofErr w:type="gramStart"/>
      <w:r w:rsidRPr="00005BEA">
        <w:rPr>
          <w:bCs/>
          <w:color w:val="000000"/>
          <w:lang w:val="ru-RU"/>
        </w:rPr>
        <w:t>робот</w:t>
      </w:r>
      <w:proofErr w:type="gramEnd"/>
      <w:r w:rsidRPr="00005BEA">
        <w:rPr>
          <w:bCs/>
          <w:color w:val="000000"/>
          <w:lang w:val="ru-RU"/>
        </w:rPr>
        <w:t>і інститутів громадянського суспільства (громадських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організацій, благодійних організацій, професійних спілок, інших неприбуткових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організацій), які опікуються </w:t>
      </w:r>
      <w:r w:rsidRPr="00847116">
        <w:rPr>
          <w:bCs/>
          <w:color w:val="000000"/>
          <w:lang w:val="uk-UA"/>
        </w:rPr>
        <w:t>п</w:t>
      </w:r>
      <w:r w:rsidRPr="00005BEA">
        <w:rPr>
          <w:bCs/>
          <w:color w:val="000000"/>
          <w:lang w:val="ru-RU"/>
        </w:rPr>
        <w:t>итаннями здійснення місцевого самоврядування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в </w:t>
      </w:r>
      <w:r w:rsidRPr="00847116">
        <w:rPr>
          <w:bCs/>
          <w:color w:val="000000"/>
          <w:lang w:val="uk-UA"/>
        </w:rPr>
        <w:t>т</w:t>
      </w:r>
      <w:r w:rsidRPr="00005BEA">
        <w:rPr>
          <w:bCs/>
          <w:color w:val="000000"/>
          <w:lang w:val="ru-RU"/>
        </w:rPr>
        <w:t>ериторіальній громаді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Глава 2.15. </w:t>
      </w:r>
      <w:r>
        <w:rPr>
          <w:bCs/>
          <w:color w:val="000000"/>
          <w:lang w:val="uk-UA"/>
        </w:rPr>
        <w:t xml:space="preserve">Погребищенська </w:t>
      </w:r>
      <w:r w:rsidRPr="00847116">
        <w:rPr>
          <w:bCs/>
          <w:color w:val="000000"/>
          <w:lang w:val="uk-UA"/>
        </w:rPr>
        <w:t xml:space="preserve">міська </w:t>
      </w:r>
      <w:r w:rsidRPr="00005BEA">
        <w:rPr>
          <w:bCs/>
          <w:color w:val="000000"/>
          <w:lang w:val="ru-RU"/>
        </w:rPr>
        <w:t xml:space="preserve"> рада</w:t>
      </w:r>
    </w:p>
    <w:p w:rsidR="00005BEA" w:rsidRPr="00353FA2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  <w:r w:rsidRPr="00005BEA">
        <w:rPr>
          <w:bCs/>
          <w:color w:val="000000"/>
          <w:lang w:val="ru-RU"/>
        </w:rPr>
        <w:t xml:space="preserve">Глава 2.16. </w:t>
      </w:r>
      <w:r>
        <w:rPr>
          <w:bCs/>
          <w:color w:val="000000"/>
          <w:lang w:val="uk-UA"/>
        </w:rPr>
        <w:t>Міський голова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Глава 2.17. Виконавчі органи ради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Глава 2.18. </w:t>
      </w:r>
      <w:r>
        <w:rPr>
          <w:bCs/>
          <w:color w:val="000000"/>
          <w:lang w:val="uk-UA"/>
        </w:rPr>
        <w:t xml:space="preserve">Сільський </w:t>
      </w:r>
      <w:r w:rsidRPr="00005BEA">
        <w:rPr>
          <w:bCs/>
          <w:color w:val="000000"/>
          <w:lang w:val="ru-RU"/>
        </w:rPr>
        <w:t xml:space="preserve"> староста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Розділ ІІІ. </w:t>
      </w:r>
      <w:proofErr w:type="gramStart"/>
      <w:r w:rsidRPr="00005BEA">
        <w:rPr>
          <w:bCs/>
          <w:color w:val="000000"/>
          <w:lang w:val="ru-RU"/>
        </w:rPr>
        <w:t>Матер</w:t>
      </w:r>
      <w:proofErr w:type="gramEnd"/>
      <w:r w:rsidRPr="00005BEA">
        <w:rPr>
          <w:bCs/>
          <w:color w:val="000000"/>
          <w:lang w:val="ru-RU"/>
        </w:rPr>
        <w:t>іальна та фінансова основа територіальної громади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Глава 3.1. </w:t>
      </w:r>
      <w:proofErr w:type="gramStart"/>
      <w:r w:rsidRPr="00005BEA">
        <w:rPr>
          <w:bCs/>
          <w:color w:val="000000"/>
          <w:lang w:val="ru-RU"/>
        </w:rPr>
        <w:t>Матер</w:t>
      </w:r>
      <w:proofErr w:type="gramEnd"/>
      <w:r w:rsidRPr="00005BEA">
        <w:rPr>
          <w:bCs/>
          <w:color w:val="000000"/>
          <w:lang w:val="ru-RU"/>
        </w:rPr>
        <w:t>іальна основа територіальної громади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Глава 3.2. Фінансова основа територіальної громади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Розділ І</w:t>
      </w:r>
      <w:r w:rsidRPr="00847116">
        <w:rPr>
          <w:bCs/>
          <w:color w:val="000000"/>
        </w:rPr>
        <w:t>V</w:t>
      </w:r>
      <w:r w:rsidRPr="00005BEA">
        <w:rPr>
          <w:bCs/>
          <w:color w:val="000000"/>
          <w:lang w:val="ru-RU"/>
        </w:rPr>
        <w:t xml:space="preserve">. Відповідальність органів </w:t>
      </w:r>
      <w:proofErr w:type="gramStart"/>
      <w:r w:rsidRPr="00005BEA">
        <w:rPr>
          <w:bCs/>
          <w:color w:val="000000"/>
          <w:lang w:val="ru-RU"/>
        </w:rPr>
        <w:t>м</w:t>
      </w:r>
      <w:proofErr w:type="gramEnd"/>
      <w:r w:rsidRPr="00005BEA">
        <w:rPr>
          <w:bCs/>
          <w:color w:val="000000"/>
          <w:lang w:val="ru-RU"/>
        </w:rPr>
        <w:t>ісцевого самоврядування та їхніх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посадових осіб. Контроль територіальної громади за діяльністю органів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місцевого самоврядування та їх посадових осіб.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8B3485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  <w:r w:rsidRPr="008B3485">
        <w:rPr>
          <w:bCs/>
          <w:color w:val="000000"/>
          <w:lang w:val="uk-UA"/>
        </w:rPr>
        <w:t>Глава 4.1. Підстави та види відповідальності органів місцевого самоврядуваннята їхніх посадових осіб, органів самоорганізації населення</w:t>
      </w:r>
    </w:p>
    <w:p w:rsidR="00005BEA" w:rsidRPr="006C63B5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  <w:r w:rsidRPr="006C63B5">
        <w:rPr>
          <w:bCs/>
          <w:color w:val="000000"/>
          <w:lang w:val="uk-UA"/>
        </w:rPr>
        <w:lastRenderedPageBreak/>
        <w:t>Глава 4.2. Форми громадського контролю за діяльністю органів місцевого</w:t>
      </w:r>
      <w:r>
        <w:rPr>
          <w:bCs/>
          <w:color w:val="000000"/>
          <w:lang w:val="uk-UA"/>
        </w:rPr>
        <w:t xml:space="preserve"> </w:t>
      </w:r>
      <w:r w:rsidRPr="006C63B5">
        <w:rPr>
          <w:bCs/>
          <w:color w:val="000000"/>
          <w:lang w:val="uk-UA"/>
        </w:rPr>
        <w:t>самоврядування та їхніх посадових осіб, органів самоорганізації населення.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8B3485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  <w:r w:rsidRPr="008B3485">
        <w:rPr>
          <w:bCs/>
          <w:color w:val="000000"/>
          <w:lang w:val="uk-UA"/>
        </w:rPr>
        <w:t xml:space="preserve">Розділ </w:t>
      </w:r>
      <w:r w:rsidRPr="00847116">
        <w:rPr>
          <w:bCs/>
          <w:color w:val="000000"/>
        </w:rPr>
        <w:t>V</w:t>
      </w:r>
      <w:r w:rsidRPr="008B3485">
        <w:rPr>
          <w:bCs/>
          <w:color w:val="000000"/>
          <w:lang w:val="uk-UA"/>
        </w:rPr>
        <w:t>. Прикінцеві положення</w:t>
      </w:r>
    </w:p>
    <w:p w:rsidR="00005BEA" w:rsidRPr="00847116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847116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847116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847116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847116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847116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847116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847116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847116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847116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847116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847116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847116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847116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847116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847116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847116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847116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847116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847116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847116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847116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847116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847116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847116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Default="00005BEA" w:rsidP="00005BEA">
      <w:pPr>
        <w:autoSpaceDE w:val="0"/>
        <w:autoSpaceDN w:val="0"/>
        <w:adjustRightInd w:val="0"/>
        <w:jc w:val="center"/>
        <w:rPr>
          <w:b/>
          <w:bCs/>
          <w:color w:val="000000"/>
          <w:lang w:val="uk-UA"/>
        </w:rPr>
      </w:pPr>
    </w:p>
    <w:p w:rsidR="00005BEA" w:rsidRPr="00995282" w:rsidRDefault="00005BEA" w:rsidP="00005BEA">
      <w:pPr>
        <w:autoSpaceDE w:val="0"/>
        <w:autoSpaceDN w:val="0"/>
        <w:adjustRightInd w:val="0"/>
        <w:jc w:val="center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>П</w:t>
      </w:r>
      <w:r w:rsidRPr="00995282">
        <w:rPr>
          <w:b/>
          <w:bCs/>
          <w:color w:val="000000"/>
          <w:lang w:val="uk-UA"/>
        </w:rPr>
        <w:t>реамбула</w:t>
      </w:r>
    </w:p>
    <w:p w:rsidR="00005BEA" w:rsidRPr="00847116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  <w:r w:rsidRPr="00847116">
        <w:rPr>
          <w:bCs/>
          <w:color w:val="000000"/>
          <w:lang w:val="uk-UA"/>
        </w:rPr>
        <w:t>Цей Статут, відповідно до Конституції України, Європейської хартії місцевого</w:t>
      </w:r>
      <w:r>
        <w:rPr>
          <w:bCs/>
          <w:color w:val="000000"/>
          <w:lang w:val="uk-UA"/>
        </w:rPr>
        <w:t xml:space="preserve"> самоврядування, Закону</w:t>
      </w:r>
      <w:r w:rsidRPr="00847116">
        <w:rPr>
          <w:bCs/>
          <w:color w:val="000000"/>
          <w:lang w:val="uk-UA"/>
        </w:rPr>
        <w:t xml:space="preserve"> України «Про місцеве самоврядування в Україні»</w:t>
      </w:r>
      <w:r w:rsidRPr="00DA15D1">
        <w:rPr>
          <w:bCs/>
          <w:color w:val="000000"/>
          <w:lang w:val="uk-UA"/>
        </w:rPr>
        <w:t xml:space="preserve"> </w:t>
      </w:r>
      <w:r w:rsidRPr="00847116">
        <w:rPr>
          <w:bCs/>
          <w:color w:val="000000"/>
          <w:lang w:val="uk-UA"/>
        </w:rPr>
        <w:t>та інших законодавчих актів,</w:t>
      </w:r>
      <w:r>
        <w:rPr>
          <w:bCs/>
          <w:color w:val="000000"/>
          <w:lang w:val="uk-UA"/>
        </w:rPr>
        <w:t xml:space="preserve"> </w:t>
      </w:r>
      <w:r w:rsidRPr="00847116">
        <w:rPr>
          <w:bCs/>
          <w:color w:val="000000"/>
          <w:lang w:val="uk-UA"/>
        </w:rPr>
        <w:t>визначає сис</w:t>
      </w:r>
      <w:r>
        <w:rPr>
          <w:bCs/>
          <w:color w:val="000000"/>
          <w:lang w:val="uk-UA"/>
        </w:rPr>
        <w:t xml:space="preserve">тему місцевого самоврядування Погребищенської міської </w:t>
      </w:r>
      <w:r w:rsidRPr="00847116">
        <w:rPr>
          <w:bCs/>
          <w:color w:val="000000"/>
          <w:lang w:val="uk-UA"/>
        </w:rPr>
        <w:t>територіальної</w:t>
      </w:r>
      <w:r>
        <w:rPr>
          <w:bCs/>
          <w:color w:val="000000"/>
          <w:lang w:val="uk-UA"/>
        </w:rPr>
        <w:t xml:space="preserve"> </w:t>
      </w:r>
      <w:r w:rsidRPr="00847116">
        <w:rPr>
          <w:bCs/>
          <w:color w:val="000000"/>
          <w:lang w:val="uk-UA"/>
        </w:rPr>
        <w:t>громади, форми та порядок діяльності територіальної громади, її органів та</w:t>
      </w:r>
      <w:r>
        <w:rPr>
          <w:bCs/>
          <w:color w:val="000000"/>
          <w:lang w:val="uk-UA"/>
        </w:rPr>
        <w:t xml:space="preserve"> </w:t>
      </w:r>
      <w:r w:rsidRPr="00847116">
        <w:rPr>
          <w:bCs/>
          <w:color w:val="000000"/>
          <w:lang w:val="uk-UA"/>
        </w:rPr>
        <w:t>посадових осіб, гарантії прав жителів сіл, селищ та міст, які входять до складу</w:t>
      </w:r>
      <w:r>
        <w:rPr>
          <w:bCs/>
          <w:color w:val="000000"/>
          <w:lang w:val="uk-UA"/>
        </w:rPr>
        <w:t xml:space="preserve"> міської </w:t>
      </w:r>
      <w:r w:rsidRPr="00847116">
        <w:rPr>
          <w:bCs/>
          <w:color w:val="000000"/>
          <w:lang w:val="uk-UA"/>
        </w:rPr>
        <w:t>територіальної громади.</w:t>
      </w:r>
    </w:p>
    <w:p w:rsidR="00005BEA" w:rsidRDefault="00005BEA" w:rsidP="00005BEA">
      <w:pPr>
        <w:pStyle w:val="ab"/>
        <w:jc w:val="both"/>
        <w:rPr>
          <w:sz w:val="28"/>
          <w:szCs w:val="28"/>
          <w:lang w:val="uk-UA"/>
        </w:rPr>
      </w:pPr>
      <w:r w:rsidRPr="00C97A39">
        <w:rPr>
          <w:sz w:val="28"/>
          <w:szCs w:val="28"/>
          <w:lang w:val="uk-UA"/>
        </w:rPr>
        <w:t xml:space="preserve">Територія Погребищенської територіальної громади розміщена у </w:t>
      </w:r>
      <w:hyperlink r:id="rId7" w:tooltip="Лісостеп" w:history="1">
        <w:r w:rsidRPr="00C97A39">
          <w:rPr>
            <w:rStyle w:val="af0"/>
            <w:sz w:val="28"/>
            <w:szCs w:val="28"/>
            <w:lang w:val="uk-UA"/>
          </w:rPr>
          <w:t>лісостеповій</w:t>
        </w:r>
      </w:hyperlink>
      <w:r w:rsidRPr="00C97A39">
        <w:rPr>
          <w:sz w:val="28"/>
          <w:szCs w:val="28"/>
          <w:lang w:val="uk-UA"/>
        </w:rPr>
        <w:t xml:space="preserve"> зоні центральної частини північної області Придніпровської височини у північно-східній частині Вінницької області. На півночі район межує з Житомирською, на сході</w:t>
      </w:r>
      <w:r w:rsidRPr="00C97A39">
        <w:rPr>
          <w:sz w:val="28"/>
          <w:szCs w:val="28"/>
        </w:rPr>
        <w:t> </w:t>
      </w:r>
      <w:r w:rsidRPr="00C97A39">
        <w:rPr>
          <w:sz w:val="28"/>
          <w:szCs w:val="28"/>
          <w:lang w:val="uk-UA"/>
        </w:rPr>
        <w:t xml:space="preserve">— з Київською областями, на півдні з Оратівським та Липовецьким, на заході з Козятинським та Калинівським районами Вінницької області. </w:t>
      </w:r>
      <w:r w:rsidRPr="00C97A39">
        <w:rPr>
          <w:sz w:val="28"/>
          <w:szCs w:val="28"/>
        </w:rPr>
        <w:t xml:space="preserve">Територія </w:t>
      </w:r>
      <w:r w:rsidRPr="00C97A39">
        <w:rPr>
          <w:sz w:val="28"/>
          <w:szCs w:val="28"/>
          <w:lang w:val="uk-UA"/>
        </w:rPr>
        <w:t>громади</w:t>
      </w:r>
      <w:r w:rsidRPr="00C97A39">
        <w:rPr>
          <w:sz w:val="28"/>
          <w:szCs w:val="28"/>
        </w:rPr>
        <w:t xml:space="preserve"> становить 119,9 тис. га або 4,5 % територ</w:t>
      </w:r>
      <w:proofErr w:type="gramStart"/>
      <w:r w:rsidRPr="00C97A39">
        <w:rPr>
          <w:sz w:val="28"/>
          <w:szCs w:val="28"/>
        </w:rPr>
        <w:t>ії В</w:t>
      </w:r>
      <w:proofErr w:type="gramEnd"/>
      <w:r w:rsidRPr="00C97A39">
        <w:rPr>
          <w:sz w:val="28"/>
          <w:szCs w:val="28"/>
        </w:rPr>
        <w:t xml:space="preserve">інницької області. </w:t>
      </w:r>
    </w:p>
    <w:p w:rsidR="00005BEA" w:rsidRPr="00A2275B" w:rsidRDefault="00005BEA" w:rsidP="00005BEA">
      <w:pPr>
        <w:pStyle w:val="ab"/>
        <w:jc w:val="both"/>
        <w:rPr>
          <w:sz w:val="28"/>
          <w:szCs w:val="28"/>
        </w:rPr>
      </w:pPr>
      <w:r w:rsidRPr="00A2275B">
        <w:rPr>
          <w:sz w:val="28"/>
          <w:szCs w:val="28"/>
        </w:rPr>
        <w:t xml:space="preserve">Перші згадки про древній </w:t>
      </w:r>
      <w:hyperlink r:id="rId8" w:tooltip="Надросся" w:history="1">
        <w:r w:rsidRPr="00A2275B">
          <w:rPr>
            <w:rStyle w:val="af0"/>
            <w:sz w:val="28"/>
            <w:szCs w:val="28"/>
          </w:rPr>
          <w:t>Надросянський край</w:t>
        </w:r>
      </w:hyperlink>
      <w:r w:rsidRPr="00A2275B">
        <w:rPr>
          <w:sz w:val="28"/>
          <w:szCs w:val="28"/>
        </w:rPr>
        <w:t xml:space="preserve"> датуються 1148 роком. Погребищани є нащадками слов'янського </w:t>
      </w:r>
      <w:hyperlink r:id="rId9" w:tooltip="Росичі" w:history="1">
        <w:r w:rsidRPr="00A2275B">
          <w:rPr>
            <w:rStyle w:val="af0"/>
            <w:sz w:val="28"/>
            <w:szCs w:val="28"/>
          </w:rPr>
          <w:t>росичів</w:t>
        </w:r>
      </w:hyperlink>
      <w:r w:rsidRPr="00A2275B">
        <w:rPr>
          <w:sz w:val="28"/>
          <w:szCs w:val="28"/>
        </w:rPr>
        <w:t xml:space="preserve">, які згадуються у </w:t>
      </w:r>
      <w:hyperlink r:id="rId10" w:tooltip="Слово о полку Ігоревім" w:history="1">
        <w:r w:rsidRPr="00A2275B">
          <w:rPr>
            <w:rStyle w:val="af0"/>
            <w:sz w:val="28"/>
            <w:szCs w:val="28"/>
          </w:rPr>
          <w:t>Слові о полку Ігоревім</w:t>
        </w:r>
      </w:hyperlink>
      <w:r w:rsidRPr="00A2275B">
        <w:rPr>
          <w:sz w:val="28"/>
          <w:szCs w:val="28"/>
        </w:rPr>
        <w:t xml:space="preserve">, що кочували по берегах </w:t>
      </w:r>
      <w:proofErr w:type="gramStart"/>
      <w:r w:rsidRPr="00A2275B">
        <w:rPr>
          <w:sz w:val="28"/>
          <w:szCs w:val="28"/>
        </w:rPr>
        <w:t>р</w:t>
      </w:r>
      <w:proofErr w:type="gramEnd"/>
      <w:r w:rsidRPr="00A2275B">
        <w:rPr>
          <w:sz w:val="28"/>
          <w:szCs w:val="28"/>
        </w:rPr>
        <w:t xml:space="preserve">ічки </w:t>
      </w:r>
      <w:hyperlink r:id="rId11" w:tooltip="Рось" w:history="1">
        <w:r w:rsidRPr="00A2275B">
          <w:rPr>
            <w:rStyle w:val="af0"/>
            <w:sz w:val="28"/>
            <w:szCs w:val="28"/>
          </w:rPr>
          <w:t>Рось</w:t>
        </w:r>
      </w:hyperlink>
      <w:r w:rsidRPr="00A2275B">
        <w:rPr>
          <w:sz w:val="28"/>
          <w:szCs w:val="28"/>
        </w:rPr>
        <w:t xml:space="preserve">. В стародавніх літописах цю річку називали Русь. На думку багатьох істориків, </w:t>
      </w:r>
      <w:proofErr w:type="gramStart"/>
      <w:r w:rsidRPr="00A2275B">
        <w:rPr>
          <w:sz w:val="28"/>
          <w:szCs w:val="28"/>
        </w:rPr>
        <w:t>саме ц</w:t>
      </w:r>
      <w:proofErr w:type="gramEnd"/>
      <w:r w:rsidRPr="00A2275B">
        <w:rPr>
          <w:sz w:val="28"/>
          <w:szCs w:val="28"/>
        </w:rPr>
        <w:t xml:space="preserve">і племена стали ядром Київської Русі. </w:t>
      </w:r>
    </w:p>
    <w:p w:rsidR="00005BEA" w:rsidRPr="00A2275B" w:rsidRDefault="00005BEA" w:rsidP="00005BEA">
      <w:pPr>
        <w:pStyle w:val="ab"/>
        <w:jc w:val="both"/>
        <w:rPr>
          <w:sz w:val="28"/>
          <w:szCs w:val="28"/>
        </w:rPr>
      </w:pPr>
      <w:r w:rsidRPr="00A2275B">
        <w:rPr>
          <w:sz w:val="28"/>
          <w:szCs w:val="28"/>
        </w:rPr>
        <w:t xml:space="preserve">На початку XIII століття </w:t>
      </w:r>
      <w:proofErr w:type="gramStart"/>
      <w:r w:rsidRPr="00A2275B">
        <w:rPr>
          <w:sz w:val="28"/>
          <w:szCs w:val="28"/>
        </w:rPr>
        <w:t>п</w:t>
      </w:r>
      <w:proofErr w:type="gramEnd"/>
      <w:r w:rsidRPr="00A2275B">
        <w:rPr>
          <w:sz w:val="28"/>
          <w:szCs w:val="28"/>
        </w:rPr>
        <w:t xml:space="preserve">ісля татарської навали на Пожарську, де було поселення Рокитня, залишилися одні погреби та підземні ходи, де вдалось уціліти небагатьом мешканцям краю. Звідси і походить сучасна назва районного центру — Погребище. </w:t>
      </w:r>
    </w:p>
    <w:p w:rsidR="00005BEA" w:rsidRPr="00A2275B" w:rsidRDefault="00005BEA" w:rsidP="00005BEA">
      <w:pPr>
        <w:pStyle w:val="ab"/>
        <w:jc w:val="both"/>
        <w:rPr>
          <w:sz w:val="28"/>
          <w:szCs w:val="28"/>
        </w:rPr>
      </w:pPr>
      <w:r w:rsidRPr="00A2275B">
        <w:rPr>
          <w:sz w:val="28"/>
          <w:szCs w:val="28"/>
        </w:rPr>
        <w:t xml:space="preserve">У середині XVI століття місто користувалося Магдебурзьким правом. В </w:t>
      </w:r>
      <w:hyperlink r:id="rId12" w:tooltip="1629" w:history="1">
        <w:r w:rsidRPr="00A2275B">
          <w:rPr>
            <w:rStyle w:val="af0"/>
            <w:sz w:val="28"/>
            <w:szCs w:val="28"/>
          </w:rPr>
          <w:t>1629</w:t>
        </w:r>
      </w:hyperlink>
      <w:r w:rsidRPr="00A2275B">
        <w:rPr>
          <w:sz w:val="28"/>
          <w:szCs w:val="28"/>
        </w:rPr>
        <w:t xml:space="preserve"> році воно налічує понад 6 тис. жителів. В той час як у</w:t>
      </w:r>
      <w:proofErr w:type="gramStart"/>
      <w:r w:rsidRPr="00A2275B">
        <w:rPr>
          <w:sz w:val="28"/>
          <w:szCs w:val="28"/>
        </w:rPr>
        <w:t xml:space="preserve"> В</w:t>
      </w:r>
      <w:proofErr w:type="gramEnd"/>
      <w:r w:rsidRPr="00A2275B">
        <w:rPr>
          <w:sz w:val="28"/>
          <w:szCs w:val="28"/>
        </w:rPr>
        <w:t xml:space="preserve">інниці — 9 тис. В </w:t>
      </w:r>
      <w:hyperlink r:id="rId13" w:tooltip="1653" w:history="1">
        <w:r w:rsidRPr="00A2275B">
          <w:rPr>
            <w:rStyle w:val="af0"/>
            <w:sz w:val="28"/>
            <w:szCs w:val="28"/>
          </w:rPr>
          <w:t>1653</w:t>
        </w:r>
      </w:hyperlink>
      <w:r w:rsidRPr="00A2275B">
        <w:rPr>
          <w:sz w:val="28"/>
          <w:szCs w:val="28"/>
        </w:rPr>
        <w:t xml:space="preserve"> </w:t>
      </w:r>
      <w:r w:rsidRPr="00A2275B">
        <w:rPr>
          <w:sz w:val="28"/>
          <w:szCs w:val="28"/>
        </w:rPr>
        <w:lastRenderedPageBreak/>
        <w:t xml:space="preserve">році його було вдруге вщент зруйновано князем Вишневецьким, що відступав разом з поляками із-за Дніпра </w:t>
      </w:r>
      <w:proofErr w:type="gramStart"/>
      <w:r w:rsidRPr="00A2275B">
        <w:rPr>
          <w:sz w:val="28"/>
          <w:szCs w:val="28"/>
        </w:rPr>
        <w:t>п</w:t>
      </w:r>
      <w:proofErr w:type="gramEnd"/>
      <w:r w:rsidRPr="00A2275B">
        <w:rPr>
          <w:sz w:val="28"/>
          <w:szCs w:val="28"/>
        </w:rPr>
        <w:t xml:space="preserve">ід натиском Б.Хмельницького. </w:t>
      </w:r>
    </w:p>
    <w:p w:rsidR="00005BEA" w:rsidRPr="00A2275B" w:rsidRDefault="00005BEA" w:rsidP="00005BEA">
      <w:pPr>
        <w:pStyle w:val="ab"/>
        <w:jc w:val="both"/>
        <w:rPr>
          <w:sz w:val="28"/>
          <w:szCs w:val="28"/>
          <w:lang w:val="uk-UA"/>
        </w:rPr>
      </w:pPr>
      <w:r w:rsidRPr="00A2275B">
        <w:rPr>
          <w:sz w:val="28"/>
          <w:szCs w:val="28"/>
        </w:rPr>
        <w:t>На початку 18 століття Погребище славилось як значний осередок торгі</w:t>
      </w:r>
      <w:proofErr w:type="gramStart"/>
      <w:r w:rsidRPr="00A2275B">
        <w:rPr>
          <w:sz w:val="28"/>
          <w:szCs w:val="28"/>
        </w:rPr>
        <w:t>вл</w:t>
      </w:r>
      <w:proofErr w:type="gramEnd"/>
      <w:r w:rsidRPr="00A2275B">
        <w:rPr>
          <w:sz w:val="28"/>
          <w:szCs w:val="28"/>
        </w:rPr>
        <w:t xml:space="preserve">і та ремесел. Місцеві ярмарки приваблювали купців не лише з Польщі, </w:t>
      </w:r>
      <w:proofErr w:type="gramStart"/>
      <w:r w:rsidRPr="00A2275B">
        <w:rPr>
          <w:sz w:val="28"/>
          <w:szCs w:val="28"/>
        </w:rPr>
        <w:t>а й</w:t>
      </w:r>
      <w:proofErr w:type="gramEnd"/>
      <w:r w:rsidRPr="00A2275B">
        <w:rPr>
          <w:sz w:val="28"/>
          <w:szCs w:val="28"/>
        </w:rPr>
        <w:t xml:space="preserve"> з ряду інших сусідніх країн. </w:t>
      </w:r>
    </w:p>
    <w:p w:rsidR="00005BEA" w:rsidRPr="00A2275B" w:rsidRDefault="00005BEA" w:rsidP="00005BEA">
      <w:pPr>
        <w:pStyle w:val="ab"/>
        <w:jc w:val="both"/>
        <w:rPr>
          <w:sz w:val="28"/>
          <w:szCs w:val="28"/>
          <w:lang w:val="uk-UA"/>
        </w:rPr>
      </w:pPr>
      <w:r w:rsidRPr="00A2275B">
        <w:rPr>
          <w:sz w:val="28"/>
          <w:szCs w:val="28"/>
        </w:rPr>
        <w:t>Антифеодальні повстання, визвольні війни та жорстокі розправи неодноразово ставали справжнім випробуванням для мешканців нашого краю. Погребищани були</w:t>
      </w:r>
      <w:r w:rsidRPr="00A2275B">
        <w:rPr>
          <w:sz w:val="28"/>
          <w:szCs w:val="28"/>
          <w:lang w:val="uk-UA"/>
        </w:rPr>
        <w:t xml:space="preserve"> </w:t>
      </w:r>
      <w:r w:rsidRPr="00A2275B">
        <w:rPr>
          <w:sz w:val="28"/>
          <w:szCs w:val="28"/>
        </w:rPr>
        <w:t xml:space="preserve">безпосередніми учасниками Коліївщини, народних повстань </w:t>
      </w:r>
      <w:proofErr w:type="gramStart"/>
      <w:r w:rsidRPr="00A2275B">
        <w:rPr>
          <w:sz w:val="28"/>
          <w:szCs w:val="28"/>
        </w:rPr>
        <w:t>п</w:t>
      </w:r>
      <w:proofErr w:type="gramEnd"/>
      <w:r w:rsidRPr="00A2275B">
        <w:rPr>
          <w:sz w:val="28"/>
          <w:szCs w:val="28"/>
        </w:rPr>
        <w:t xml:space="preserve">ід проводом Семена Палія, Івана Медведя, боролися за кращу долю в загонах Устима Кармелюка. Надросянська земля за свою багатостолітню історію гостинно приймала ряд відомих постатей. Історія </w:t>
      </w:r>
      <w:proofErr w:type="gramStart"/>
      <w:r w:rsidRPr="00A2275B">
        <w:rPr>
          <w:sz w:val="28"/>
          <w:szCs w:val="28"/>
        </w:rPr>
        <w:t>св</w:t>
      </w:r>
      <w:proofErr w:type="gramEnd"/>
      <w:r w:rsidRPr="00A2275B">
        <w:rPr>
          <w:sz w:val="28"/>
          <w:szCs w:val="28"/>
        </w:rPr>
        <w:t xml:space="preserve">ідчить, що влітку </w:t>
      </w:r>
      <w:hyperlink r:id="rId14" w:tooltip="1708" w:history="1">
        <w:r w:rsidRPr="00A2275B">
          <w:rPr>
            <w:rStyle w:val="af0"/>
            <w:sz w:val="28"/>
            <w:szCs w:val="28"/>
          </w:rPr>
          <w:t>1708</w:t>
        </w:r>
      </w:hyperlink>
      <w:r w:rsidRPr="00A2275B">
        <w:rPr>
          <w:sz w:val="28"/>
          <w:szCs w:val="28"/>
        </w:rPr>
        <w:t xml:space="preserve"> року під час російсько-шведської Північної війни Петра І та Карла ХІІ неподалік від с. </w:t>
      </w:r>
      <w:hyperlink r:id="rId15" w:tooltip="Борщагівка (Погребищенський район)" w:history="1">
        <w:r w:rsidRPr="00A2275B">
          <w:rPr>
            <w:rStyle w:val="af0"/>
            <w:sz w:val="28"/>
            <w:szCs w:val="28"/>
          </w:rPr>
          <w:t>Борщагівка</w:t>
        </w:r>
      </w:hyperlink>
      <w:r w:rsidRPr="00A2275B">
        <w:rPr>
          <w:sz w:val="28"/>
          <w:szCs w:val="28"/>
        </w:rPr>
        <w:t xml:space="preserve"> стояв військовий табір українського гетьмана </w:t>
      </w:r>
      <w:hyperlink r:id="rId16" w:tooltip="Мазепа" w:history="1">
        <w:r w:rsidRPr="00A2275B">
          <w:rPr>
            <w:rStyle w:val="af0"/>
            <w:sz w:val="28"/>
            <w:szCs w:val="28"/>
          </w:rPr>
          <w:t>І.Мазепи</w:t>
        </w:r>
      </w:hyperlink>
      <w:r w:rsidRPr="00A2275B">
        <w:rPr>
          <w:sz w:val="28"/>
          <w:szCs w:val="28"/>
        </w:rPr>
        <w:t xml:space="preserve">. Тут прилюдно були страчені високопосадові особи того часу — </w:t>
      </w:r>
      <w:hyperlink r:id="rId17" w:tooltip="Кочубей Василій Леонтійович" w:history="1">
        <w:r w:rsidRPr="00A2275B">
          <w:rPr>
            <w:rStyle w:val="af0"/>
            <w:sz w:val="28"/>
            <w:szCs w:val="28"/>
          </w:rPr>
          <w:t>В.Кочубей</w:t>
        </w:r>
      </w:hyperlink>
      <w:r w:rsidRPr="00A2275B">
        <w:rPr>
          <w:sz w:val="28"/>
          <w:szCs w:val="28"/>
        </w:rPr>
        <w:t xml:space="preserve"> та </w:t>
      </w:r>
      <w:hyperlink r:id="rId18" w:tooltip="Іскра Іван Іванович" w:history="1">
        <w:r w:rsidRPr="00A2275B">
          <w:rPr>
            <w:rStyle w:val="af0"/>
            <w:sz w:val="28"/>
            <w:szCs w:val="28"/>
          </w:rPr>
          <w:t>І.Іскра</w:t>
        </w:r>
      </w:hyperlink>
      <w:r w:rsidRPr="00A2275B">
        <w:rPr>
          <w:sz w:val="28"/>
          <w:szCs w:val="28"/>
        </w:rPr>
        <w:t xml:space="preserve">, тіла яких </w:t>
      </w:r>
      <w:proofErr w:type="gramStart"/>
      <w:r w:rsidRPr="00A2275B">
        <w:rPr>
          <w:sz w:val="28"/>
          <w:szCs w:val="28"/>
        </w:rPr>
        <w:t>п</w:t>
      </w:r>
      <w:proofErr w:type="gramEnd"/>
      <w:r w:rsidRPr="00A2275B">
        <w:rPr>
          <w:sz w:val="28"/>
          <w:szCs w:val="28"/>
        </w:rPr>
        <w:t xml:space="preserve">ізніше, за наказом </w:t>
      </w:r>
      <w:hyperlink r:id="rId19" w:tooltip="Петро І" w:history="1">
        <w:r w:rsidRPr="00A2275B">
          <w:rPr>
            <w:rStyle w:val="af0"/>
            <w:sz w:val="28"/>
            <w:szCs w:val="28"/>
          </w:rPr>
          <w:t>Петра І</w:t>
        </w:r>
      </w:hyperlink>
      <w:r w:rsidRPr="00A2275B">
        <w:rPr>
          <w:sz w:val="28"/>
          <w:szCs w:val="28"/>
        </w:rPr>
        <w:t xml:space="preserve">, були перепоховані на території </w:t>
      </w:r>
      <w:hyperlink r:id="rId20" w:tooltip="Києво-Печерська лавра" w:history="1">
        <w:r w:rsidRPr="00A2275B">
          <w:rPr>
            <w:rStyle w:val="af0"/>
            <w:sz w:val="28"/>
            <w:szCs w:val="28"/>
          </w:rPr>
          <w:t>Києво-Печерської лаври</w:t>
        </w:r>
      </w:hyperlink>
      <w:r w:rsidRPr="00A2275B">
        <w:rPr>
          <w:sz w:val="28"/>
          <w:szCs w:val="28"/>
        </w:rPr>
        <w:t xml:space="preserve">. Через 200 років у центрі села їм встановлено пам'ятний знак. В </w:t>
      </w:r>
      <w:hyperlink r:id="rId21" w:tooltip="1822" w:history="1">
        <w:r w:rsidRPr="00A2275B">
          <w:rPr>
            <w:rStyle w:val="af0"/>
            <w:sz w:val="28"/>
            <w:szCs w:val="28"/>
          </w:rPr>
          <w:t>1822</w:t>
        </w:r>
      </w:hyperlink>
      <w:r w:rsidRPr="00A2275B">
        <w:rPr>
          <w:sz w:val="28"/>
          <w:szCs w:val="28"/>
        </w:rPr>
        <w:t xml:space="preserve"> році тут побував </w:t>
      </w:r>
      <w:proofErr w:type="gramStart"/>
      <w:r w:rsidRPr="00A2275B">
        <w:rPr>
          <w:sz w:val="28"/>
          <w:szCs w:val="28"/>
        </w:rPr>
        <w:t>російський поет</w:t>
      </w:r>
      <w:proofErr w:type="gramEnd"/>
      <w:r w:rsidRPr="00A2275B">
        <w:rPr>
          <w:sz w:val="28"/>
          <w:szCs w:val="28"/>
        </w:rPr>
        <w:t xml:space="preserve"> </w:t>
      </w:r>
      <w:hyperlink r:id="rId22" w:tooltip="Пушкін Олександр Сергійович" w:history="1">
        <w:r w:rsidRPr="00A2275B">
          <w:rPr>
            <w:rStyle w:val="af0"/>
            <w:sz w:val="28"/>
            <w:szCs w:val="28"/>
          </w:rPr>
          <w:t>О. С. Пушкін</w:t>
        </w:r>
      </w:hyperlink>
      <w:r w:rsidRPr="00A2275B">
        <w:rPr>
          <w:sz w:val="28"/>
          <w:szCs w:val="28"/>
        </w:rPr>
        <w:t xml:space="preserve">. Територією району здійснив мандрівку великий син українського народу </w:t>
      </w:r>
      <w:hyperlink r:id="rId23" w:tooltip="Шевченко Тарас Григорович" w:history="1">
        <w:r w:rsidRPr="00A2275B">
          <w:rPr>
            <w:rStyle w:val="af0"/>
            <w:sz w:val="28"/>
            <w:szCs w:val="28"/>
          </w:rPr>
          <w:t>Т. Г. Шевченко</w:t>
        </w:r>
      </w:hyperlink>
      <w:r w:rsidRPr="00A2275B">
        <w:rPr>
          <w:sz w:val="28"/>
          <w:szCs w:val="28"/>
          <w:lang w:val="uk-UA"/>
        </w:rPr>
        <w:t>.</w:t>
      </w:r>
      <w:r w:rsidRPr="00A2275B">
        <w:rPr>
          <w:sz w:val="28"/>
          <w:szCs w:val="28"/>
        </w:rPr>
        <w:t xml:space="preserve"> </w:t>
      </w:r>
    </w:p>
    <w:p w:rsidR="00005BEA" w:rsidRPr="000A28E9" w:rsidRDefault="00005BEA" w:rsidP="00005BEA">
      <w:pPr>
        <w:pStyle w:val="ab"/>
        <w:jc w:val="both"/>
        <w:rPr>
          <w:sz w:val="28"/>
          <w:szCs w:val="28"/>
        </w:rPr>
      </w:pPr>
      <w:r w:rsidRPr="000A28E9">
        <w:rPr>
          <w:sz w:val="28"/>
          <w:szCs w:val="28"/>
        </w:rPr>
        <w:t xml:space="preserve">На землях графа Ржевуського в кінці </w:t>
      </w:r>
      <w:hyperlink r:id="rId24" w:tooltip="XIX століття" w:history="1">
        <w:r w:rsidRPr="000A28E9">
          <w:rPr>
            <w:rStyle w:val="af0"/>
            <w:sz w:val="28"/>
            <w:szCs w:val="28"/>
          </w:rPr>
          <w:t>XIX століття</w:t>
        </w:r>
      </w:hyperlink>
      <w:r w:rsidRPr="000A28E9">
        <w:rPr>
          <w:sz w:val="28"/>
          <w:szCs w:val="28"/>
        </w:rPr>
        <w:t xml:space="preserve"> збудовано залізницю та станцію, яку названо на честь графа — «Ржевуська». Донька графа Ржевуського </w:t>
      </w:r>
      <w:hyperlink r:id="rId25" w:tooltip="Евеліна Ганська" w:history="1">
        <w:r w:rsidRPr="000A28E9">
          <w:rPr>
            <w:rStyle w:val="af0"/>
            <w:sz w:val="28"/>
            <w:szCs w:val="28"/>
          </w:rPr>
          <w:t>Евеліна Ганська</w:t>
        </w:r>
      </w:hyperlink>
      <w:r w:rsidRPr="000A28E9">
        <w:rPr>
          <w:sz w:val="28"/>
          <w:szCs w:val="28"/>
        </w:rPr>
        <w:t xml:space="preserve"> була другою дружиною знаменитого французького письменника </w:t>
      </w:r>
      <w:hyperlink r:id="rId26" w:tooltip="Оноре де Бальзак" w:history="1">
        <w:r w:rsidRPr="000A28E9">
          <w:rPr>
            <w:rStyle w:val="af0"/>
            <w:sz w:val="28"/>
            <w:szCs w:val="28"/>
          </w:rPr>
          <w:t>Оноре де Бальзака</w:t>
        </w:r>
      </w:hyperlink>
      <w:r w:rsidRPr="000A28E9">
        <w:rPr>
          <w:sz w:val="28"/>
          <w:szCs w:val="28"/>
        </w:rPr>
        <w:t xml:space="preserve">. </w:t>
      </w:r>
    </w:p>
    <w:p w:rsidR="00005BEA" w:rsidRPr="00A2275B" w:rsidRDefault="00005BEA" w:rsidP="00005BEA">
      <w:pPr>
        <w:pStyle w:val="ab"/>
        <w:jc w:val="both"/>
        <w:rPr>
          <w:sz w:val="28"/>
          <w:szCs w:val="28"/>
        </w:rPr>
      </w:pPr>
      <w:proofErr w:type="gramStart"/>
      <w:r w:rsidRPr="00A2275B">
        <w:rPr>
          <w:sz w:val="28"/>
          <w:szCs w:val="28"/>
        </w:rPr>
        <w:t>На</w:t>
      </w:r>
      <w:proofErr w:type="gramEnd"/>
      <w:r w:rsidRPr="00A2275B">
        <w:rPr>
          <w:sz w:val="28"/>
          <w:szCs w:val="28"/>
        </w:rPr>
        <w:t xml:space="preserve"> </w:t>
      </w:r>
      <w:proofErr w:type="gramStart"/>
      <w:r w:rsidRPr="00A2275B">
        <w:rPr>
          <w:sz w:val="28"/>
          <w:szCs w:val="28"/>
        </w:rPr>
        <w:t>початку</w:t>
      </w:r>
      <w:proofErr w:type="gramEnd"/>
      <w:r w:rsidRPr="00A2275B">
        <w:rPr>
          <w:sz w:val="28"/>
          <w:szCs w:val="28"/>
        </w:rPr>
        <w:t xml:space="preserve"> XX століття містечко нараховувало: дворів — 943, жителів — 5807 чол., 2 церковно-приходські школи, 6 круподерень, завод «шипучих вод», 2 водяних млини, 10 мануфактур, 30 бакалійних і м'ясних лавок, розпочато будівництво цукрового заводу. </w:t>
      </w:r>
    </w:p>
    <w:p w:rsidR="00005BEA" w:rsidRPr="00A2275B" w:rsidRDefault="00005BEA" w:rsidP="00005BEA">
      <w:pPr>
        <w:pStyle w:val="ab"/>
        <w:jc w:val="both"/>
        <w:rPr>
          <w:sz w:val="28"/>
          <w:szCs w:val="28"/>
        </w:rPr>
      </w:pPr>
      <w:r w:rsidRPr="00A2275B">
        <w:rPr>
          <w:sz w:val="28"/>
          <w:szCs w:val="28"/>
        </w:rPr>
        <w:t xml:space="preserve">До Другої </w:t>
      </w:r>
      <w:proofErr w:type="gramStart"/>
      <w:r w:rsidRPr="00A2275B">
        <w:rPr>
          <w:sz w:val="28"/>
          <w:szCs w:val="28"/>
        </w:rPr>
        <w:t>св</w:t>
      </w:r>
      <w:proofErr w:type="gramEnd"/>
      <w:r w:rsidRPr="00A2275B">
        <w:rPr>
          <w:sz w:val="28"/>
          <w:szCs w:val="28"/>
        </w:rPr>
        <w:t xml:space="preserve">ітової війни — в 1921 році було відкрито агрошколу. В 1923 році — організовано перше колективне господарство ім. Т. Шевченка. </w:t>
      </w:r>
      <w:proofErr w:type="gramStart"/>
      <w:r w:rsidRPr="00A2275B">
        <w:rPr>
          <w:sz w:val="28"/>
          <w:szCs w:val="28"/>
        </w:rPr>
        <w:t>З</w:t>
      </w:r>
      <w:proofErr w:type="gramEnd"/>
      <w:r w:rsidRPr="00A2275B">
        <w:rPr>
          <w:sz w:val="28"/>
          <w:szCs w:val="28"/>
        </w:rPr>
        <w:t xml:space="preserve"> 1927 року в місті працює маслозавод, який на сучасному етапі виробляє масло, твердий сир, морозиво та іншу продукцію. </w:t>
      </w:r>
    </w:p>
    <w:p w:rsidR="00005BEA" w:rsidRPr="000A28E9" w:rsidRDefault="00005BEA" w:rsidP="00005BEA">
      <w:pPr>
        <w:pStyle w:val="ab"/>
        <w:jc w:val="both"/>
        <w:rPr>
          <w:sz w:val="28"/>
          <w:szCs w:val="28"/>
        </w:rPr>
      </w:pPr>
      <w:r w:rsidRPr="00A2275B">
        <w:rPr>
          <w:sz w:val="28"/>
          <w:szCs w:val="28"/>
        </w:rPr>
        <w:t xml:space="preserve">Постановою ВУЦВК від 7 березня 1923 року № 309 «Про адміністративно-територіальний поділ Київської губернії» було утворено Погребищенський район, що з 27 </w:t>
      </w:r>
      <w:r w:rsidRPr="000A28E9">
        <w:rPr>
          <w:sz w:val="28"/>
          <w:szCs w:val="28"/>
        </w:rPr>
        <w:t xml:space="preserve">лютого </w:t>
      </w:r>
      <w:hyperlink r:id="rId27" w:tooltip="1932" w:history="1">
        <w:r w:rsidRPr="000A28E9">
          <w:rPr>
            <w:rStyle w:val="af0"/>
            <w:sz w:val="28"/>
            <w:szCs w:val="28"/>
          </w:rPr>
          <w:t>1932</w:t>
        </w:r>
      </w:hyperlink>
      <w:r w:rsidRPr="000A28E9">
        <w:rPr>
          <w:sz w:val="28"/>
          <w:szCs w:val="28"/>
        </w:rPr>
        <w:t xml:space="preserve"> року ввійшов до складу</w:t>
      </w:r>
      <w:proofErr w:type="gramStart"/>
      <w:r w:rsidRPr="000A28E9">
        <w:rPr>
          <w:sz w:val="28"/>
          <w:szCs w:val="28"/>
        </w:rPr>
        <w:t xml:space="preserve"> В</w:t>
      </w:r>
      <w:proofErr w:type="gramEnd"/>
      <w:r w:rsidRPr="000A28E9">
        <w:rPr>
          <w:sz w:val="28"/>
          <w:szCs w:val="28"/>
        </w:rPr>
        <w:t xml:space="preserve">інницької області. В районі проживало 70 400 чоловік, входило 40 сільських і 1 селищна рада, створено 47 колгоспів. </w:t>
      </w:r>
    </w:p>
    <w:p w:rsidR="00005BEA" w:rsidRPr="00A2275B" w:rsidRDefault="00005BEA" w:rsidP="00005BEA">
      <w:pPr>
        <w:pStyle w:val="ab"/>
        <w:jc w:val="both"/>
        <w:rPr>
          <w:sz w:val="28"/>
          <w:szCs w:val="28"/>
        </w:rPr>
      </w:pPr>
      <w:proofErr w:type="gramStart"/>
      <w:r w:rsidRPr="000A28E9">
        <w:rPr>
          <w:sz w:val="28"/>
          <w:szCs w:val="28"/>
        </w:rPr>
        <w:lastRenderedPageBreak/>
        <w:t>П</w:t>
      </w:r>
      <w:proofErr w:type="gramEnd"/>
      <w:r w:rsidRPr="000A28E9">
        <w:rPr>
          <w:sz w:val="28"/>
          <w:szCs w:val="28"/>
        </w:rPr>
        <w:t xml:space="preserve">ід час </w:t>
      </w:r>
      <w:hyperlink r:id="rId28" w:tooltip="Друга світова війна" w:history="1">
        <w:r w:rsidRPr="000A28E9">
          <w:rPr>
            <w:rStyle w:val="af0"/>
            <w:sz w:val="28"/>
            <w:szCs w:val="28"/>
          </w:rPr>
          <w:t>Другої світової війни</w:t>
        </w:r>
      </w:hyperlink>
      <w:r w:rsidRPr="000A28E9">
        <w:rPr>
          <w:sz w:val="28"/>
          <w:szCs w:val="28"/>
        </w:rPr>
        <w:t xml:space="preserve"> територія Погребищенського району була окупована фашистськими військами протягом липня 1941 року. </w:t>
      </w:r>
      <w:proofErr w:type="gramStart"/>
      <w:r w:rsidRPr="000A28E9">
        <w:rPr>
          <w:sz w:val="28"/>
          <w:szCs w:val="28"/>
        </w:rPr>
        <w:t>П</w:t>
      </w:r>
      <w:proofErr w:type="gramEnd"/>
      <w:r w:rsidRPr="000A28E9">
        <w:rPr>
          <w:sz w:val="28"/>
          <w:szCs w:val="28"/>
        </w:rPr>
        <w:t>ісля повернення лінії фронту до адміністративного</w:t>
      </w:r>
      <w:r w:rsidRPr="00A2275B">
        <w:rPr>
          <w:sz w:val="28"/>
          <w:szCs w:val="28"/>
        </w:rPr>
        <w:t xml:space="preserve"> кордону району, при зайнятті території району Червоною армією в його межах лінія фронту пересувалася з північного сходу на південний захід. Район було звільнено протягом кількох Погребище звільнила 30 грудня 1943 року 65 мотобригада І-ї танкової армії генерала М. Ю. Катукова. В пам'ять про цю подію в місті встановлено танк часів </w:t>
      </w:r>
      <w:proofErr w:type="gramStart"/>
      <w:r w:rsidRPr="00A2275B">
        <w:rPr>
          <w:sz w:val="28"/>
          <w:szCs w:val="28"/>
        </w:rPr>
        <w:t>в</w:t>
      </w:r>
      <w:proofErr w:type="gramEnd"/>
      <w:r w:rsidRPr="00A2275B">
        <w:rPr>
          <w:sz w:val="28"/>
          <w:szCs w:val="28"/>
        </w:rPr>
        <w:t>ійни «ИС». Понад 6 тисяч воїнів-погребищан залишились на полях битв. Семеро уродженців району удостоєні високого звання Героя Радянського СоюзуВ братській могилі, що знаходиться в центрі міста, поховано 653 захисники</w:t>
      </w:r>
      <w:proofErr w:type="gramStart"/>
      <w:r w:rsidRPr="00A2275B">
        <w:rPr>
          <w:sz w:val="28"/>
          <w:szCs w:val="28"/>
        </w:rPr>
        <w:t xml:space="preserve"> В</w:t>
      </w:r>
      <w:proofErr w:type="gramEnd"/>
      <w:r w:rsidRPr="00A2275B">
        <w:rPr>
          <w:sz w:val="28"/>
          <w:szCs w:val="28"/>
        </w:rPr>
        <w:t xml:space="preserve">ітчизни. </w:t>
      </w:r>
    </w:p>
    <w:p w:rsidR="00005BEA" w:rsidRPr="00A2275B" w:rsidRDefault="00005BEA" w:rsidP="00005BEA">
      <w:pPr>
        <w:pStyle w:val="ab"/>
        <w:jc w:val="both"/>
        <w:rPr>
          <w:sz w:val="28"/>
          <w:szCs w:val="28"/>
          <w:lang w:val="uk-UA"/>
        </w:rPr>
      </w:pPr>
      <w:proofErr w:type="gramStart"/>
      <w:r w:rsidRPr="00A2275B">
        <w:rPr>
          <w:sz w:val="28"/>
          <w:szCs w:val="28"/>
        </w:rPr>
        <w:t>З</w:t>
      </w:r>
      <w:proofErr w:type="gramEnd"/>
      <w:r w:rsidRPr="00A2275B">
        <w:rPr>
          <w:sz w:val="28"/>
          <w:szCs w:val="28"/>
        </w:rPr>
        <w:t xml:space="preserve"> майже 100 </w:t>
      </w:r>
      <w:hyperlink r:id="rId29" w:tooltip="Воїни-інтернаціоналісти" w:history="1">
        <w:r w:rsidRPr="00A2275B">
          <w:rPr>
            <w:rStyle w:val="af0"/>
            <w:sz w:val="28"/>
            <w:szCs w:val="28"/>
          </w:rPr>
          <w:t>воїнів—інтернаціоналістів</w:t>
        </w:r>
      </w:hyperlink>
      <w:r w:rsidRPr="00A2275B">
        <w:rPr>
          <w:sz w:val="28"/>
          <w:szCs w:val="28"/>
        </w:rPr>
        <w:t xml:space="preserve">, що проходили службу в різних гарячих точках світу, з </w:t>
      </w:r>
      <w:hyperlink r:id="rId30" w:tooltip="Війна в Афганістані (1979—1989)" w:history="1">
        <w:r w:rsidRPr="00A2275B">
          <w:rPr>
            <w:rStyle w:val="af0"/>
            <w:sz w:val="28"/>
            <w:szCs w:val="28"/>
          </w:rPr>
          <w:t>афганської війни</w:t>
        </w:r>
      </w:hyperlink>
      <w:r w:rsidRPr="00A2275B">
        <w:rPr>
          <w:sz w:val="28"/>
          <w:szCs w:val="28"/>
        </w:rPr>
        <w:t xml:space="preserve"> живими додому не повернулось 6 погребищан. Свято бережеться </w:t>
      </w:r>
      <w:proofErr w:type="gramStart"/>
      <w:r w:rsidRPr="00A2275B">
        <w:rPr>
          <w:sz w:val="28"/>
          <w:szCs w:val="28"/>
        </w:rPr>
        <w:t>пам'ять</w:t>
      </w:r>
      <w:proofErr w:type="gramEnd"/>
      <w:r w:rsidRPr="00A2275B">
        <w:rPr>
          <w:sz w:val="28"/>
          <w:szCs w:val="28"/>
        </w:rPr>
        <w:t xml:space="preserve"> про полеглих земляків. В міському парку встановлено обеліск пам'яті, їхніми іменами названо солдатські поля.</w:t>
      </w:r>
    </w:p>
    <w:p w:rsidR="00005BEA" w:rsidRPr="00057B4C" w:rsidRDefault="00005BEA" w:rsidP="00005BEA">
      <w:pPr>
        <w:pStyle w:val="ab"/>
        <w:jc w:val="both"/>
        <w:rPr>
          <w:sz w:val="28"/>
          <w:szCs w:val="28"/>
          <w:lang w:val="uk-UA"/>
        </w:rPr>
      </w:pPr>
      <w:r w:rsidRPr="00A2275B">
        <w:rPr>
          <w:sz w:val="28"/>
          <w:szCs w:val="28"/>
          <w:lang w:val="uk-UA"/>
        </w:rPr>
        <w:t xml:space="preserve">Нині </w:t>
      </w:r>
      <w:hyperlink r:id="rId31" w:tooltip="Надросся" w:history="1">
        <w:r w:rsidRPr="00A2275B">
          <w:rPr>
            <w:rStyle w:val="af0"/>
            <w:sz w:val="28"/>
            <w:szCs w:val="28"/>
            <w:lang w:val="uk-UA"/>
          </w:rPr>
          <w:t>Надросся</w:t>
        </w:r>
      </w:hyperlink>
      <w:r w:rsidRPr="00A2275B">
        <w:rPr>
          <w:sz w:val="28"/>
          <w:szCs w:val="28"/>
          <w:lang w:val="uk-UA"/>
        </w:rPr>
        <w:t xml:space="preserve"> є одним із мальовничих місць Вінниччини. </w:t>
      </w:r>
      <w:r>
        <w:rPr>
          <w:sz w:val="28"/>
          <w:szCs w:val="28"/>
          <w:lang w:val="uk-UA"/>
        </w:rPr>
        <w:t>П</w:t>
      </w:r>
      <w:r w:rsidRPr="00A2275B">
        <w:rPr>
          <w:sz w:val="28"/>
          <w:szCs w:val="28"/>
        </w:rPr>
        <w:t xml:space="preserve">роведено газифікацію м. Погребище та ряду сіл, з'явилися </w:t>
      </w:r>
      <w:proofErr w:type="gramStart"/>
      <w:r w:rsidRPr="00A2275B">
        <w:rPr>
          <w:sz w:val="28"/>
          <w:szCs w:val="28"/>
        </w:rPr>
        <w:t>нов</w:t>
      </w:r>
      <w:proofErr w:type="gramEnd"/>
      <w:r w:rsidRPr="00A2275B">
        <w:rPr>
          <w:sz w:val="28"/>
          <w:szCs w:val="28"/>
        </w:rPr>
        <w:t xml:space="preserve">і багатоповерхові будинки. Місто має дві загальноосвітні школи, ринок, сучасні приміщення стаціонарних відділень лікарні, заклади культури і відпочинку та всі необхідні для життя державні установи.  </w:t>
      </w:r>
    </w:p>
    <w:p w:rsidR="00005BEA" w:rsidRPr="00057B4C" w:rsidRDefault="00005BEA" w:rsidP="00005BEA">
      <w:pPr>
        <w:spacing w:before="100" w:beforeAutospacing="1" w:after="100" w:afterAutospacing="1"/>
        <w:jc w:val="both"/>
        <w:rPr>
          <w:b/>
          <w:bCs/>
          <w:lang w:val="uk-UA"/>
        </w:rPr>
      </w:pPr>
      <w:r w:rsidRPr="00057B4C">
        <w:rPr>
          <w:b/>
          <w:bCs/>
          <w:lang w:val="uk-UA"/>
        </w:rPr>
        <w:t>Погребищенська</w:t>
      </w:r>
      <w:r w:rsidRPr="00005BEA">
        <w:rPr>
          <w:b/>
          <w:bCs/>
          <w:lang w:val="ru-RU"/>
        </w:rPr>
        <w:t xml:space="preserve"> міська рада</w:t>
      </w:r>
      <w:r w:rsidRPr="00057B4C">
        <w:rPr>
          <w:b/>
          <w:bCs/>
        </w:rPr>
        <w:t> </w:t>
      </w:r>
      <w:r w:rsidRPr="00005BEA">
        <w:rPr>
          <w:b/>
          <w:bCs/>
          <w:lang w:val="ru-RU"/>
        </w:rPr>
        <w:t xml:space="preserve">як представницький орган територіальної громади </w:t>
      </w:r>
    </w:p>
    <w:p w:rsidR="00005BEA" w:rsidRPr="00057B4C" w:rsidRDefault="00005BEA" w:rsidP="00005BEA">
      <w:pPr>
        <w:spacing w:before="100" w:beforeAutospacing="1" w:after="100" w:afterAutospacing="1"/>
        <w:jc w:val="both"/>
        <w:rPr>
          <w:lang w:val="uk-UA"/>
        </w:rPr>
      </w:pPr>
      <w:r w:rsidRPr="00057B4C">
        <w:rPr>
          <w:b/>
          <w:bCs/>
          <w:i/>
          <w:iCs/>
          <w:lang w:val="uk-UA"/>
        </w:rPr>
        <w:t>втілюючи</w:t>
      </w:r>
      <w:r w:rsidRPr="00057B4C">
        <w:rPr>
          <w:lang w:val="uk-UA"/>
        </w:rPr>
        <w:t xml:space="preserve"> у життя її волю;</w:t>
      </w:r>
    </w:p>
    <w:p w:rsidR="00005BEA" w:rsidRPr="00057B4C" w:rsidRDefault="00005BEA" w:rsidP="00005BEA">
      <w:pPr>
        <w:spacing w:before="100" w:beforeAutospacing="1" w:after="100" w:afterAutospacing="1"/>
        <w:jc w:val="both"/>
        <w:rPr>
          <w:lang w:val="uk-UA"/>
        </w:rPr>
      </w:pPr>
      <w:r w:rsidRPr="00057B4C">
        <w:rPr>
          <w:b/>
          <w:bCs/>
          <w:i/>
          <w:iCs/>
          <w:lang w:val="uk-UA"/>
        </w:rPr>
        <w:t>спираючись</w:t>
      </w:r>
      <w:r w:rsidRPr="00057B4C">
        <w:rPr>
          <w:lang w:val="uk-UA"/>
        </w:rPr>
        <w:t xml:space="preserve"> на більш ніж тисячолітню історію – визначного духовного, історико-культурного центру України, давнього осередку європейського муніципального руху в Україні;</w:t>
      </w:r>
    </w:p>
    <w:p w:rsidR="00005BEA" w:rsidRPr="00005BEA" w:rsidRDefault="00005BEA" w:rsidP="00005BEA">
      <w:pPr>
        <w:spacing w:before="100" w:beforeAutospacing="1" w:after="100" w:afterAutospacing="1"/>
        <w:jc w:val="both"/>
        <w:rPr>
          <w:lang w:val="ru-RU"/>
        </w:rPr>
      </w:pPr>
      <w:r w:rsidRPr="00005BEA">
        <w:rPr>
          <w:b/>
          <w:bCs/>
          <w:i/>
          <w:iCs/>
          <w:lang w:val="ru-RU"/>
        </w:rPr>
        <w:t>будучи</w:t>
      </w:r>
      <w:r w:rsidRPr="00005BEA">
        <w:rPr>
          <w:lang w:val="ru-RU"/>
        </w:rPr>
        <w:t xml:space="preserve"> спадкоємицею усього матеріального і духовного багатства, що створено та надбано попередніми поколіннями;</w:t>
      </w:r>
    </w:p>
    <w:p w:rsidR="00005BEA" w:rsidRPr="00005BEA" w:rsidRDefault="00005BEA" w:rsidP="00005BEA">
      <w:pPr>
        <w:spacing w:before="100" w:beforeAutospacing="1" w:after="100" w:afterAutospacing="1"/>
        <w:jc w:val="both"/>
        <w:rPr>
          <w:lang w:val="ru-RU"/>
        </w:rPr>
      </w:pPr>
      <w:r w:rsidRPr="00005BEA">
        <w:rPr>
          <w:b/>
          <w:bCs/>
          <w:i/>
          <w:iCs/>
          <w:lang w:val="ru-RU"/>
        </w:rPr>
        <w:t>усвідомлюючи</w:t>
      </w:r>
      <w:r w:rsidRPr="00005BEA">
        <w:rPr>
          <w:lang w:val="ru-RU"/>
        </w:rPr>
        <w:t xml:space="preserve"> </w:t>
      </w:r>
      <w:proofErr w:type="gramStart"/>
      <w:r w:rsidRPr="00005BEA">
        <w:rPr>
          <w:lang w:val="ru-RU"/>
        </w:rPr>
        <w:t>свою</w:t>
      </w:r>
      <w:proofErr w:type="gramEnd"/>
      <w:r w:rsidRPr="00005BEA">
        <w:rPr>
          <w:lang w:val="ru-RU"/>
        </w:rPr>
        <w:t xml:space="preserve"> відповідальність перед Богом, Українським народом, Українською державою, перед минулими, сучасними і прийдешніми поколіннями мешканців </w:t>
      </w:r>
      <w:r w:rsidRPr="00057B4C">
        <w:rPr>
          <w:lang w:val="uk-UA"/>
        </w:rPr>
        <w:t>громади</w:t>
      </w:r>
      <w:r w:rsidRPr="00005BEA">
        <w:rPr>
          <w:lang w:val="ru-RU"/>
        </w:rPr>
        <w:t>;</w:t>
      </w:r>
    </w:p>
    <w:p w:rsidR="00005BEA" w:rsidRPr="00005BEA" w:rsidRDefault="00005BEA" w:rsidP="00005BEA">
      <w:pPr>
        <w:spacing w:before="100" w:beforeAutospacing="1" w:after="100" w:afterAutospacing="1"/>
        <w:jc w:val="both"/>
        <w:rPr>
          <w:lang w:val="ru-RU"/>
        </w:rPr>
      </w:pPr>
      <w:r w:rsidRPr="00005BEA">
        <w:rPr>
          <w:b/>
          <w:bCs/>
          <w:i/>
          <w:iCs/>
          <w:lang w:val="ru-RU"/>
        </w:rPr>
        <w:t>дбаючи</w:t>
      </w:r>
      <w:r w:rsidRPr="00005BEA">
        <w:rPr>
          <w:lang w:val="ru-RU"/>
        </w:rPr>
        <w:t xml:space="preserve"> про</w:t>
      </w:r>
      <w:r w:rsidRPr="00057B4C">
        <w:rPr>
          <w:lang w:val="uk-UA"/>
        </w:rPr>
        <w:t xml:space="preserve"> </w:t>
      </w:r>
      <w:r w:rsidRPr="00005BEA">
        <w:rPr>
          <w:lang w:val="ru-RU"/>
        </w:rPr>
        <w:t>зміцнення засад місцевого самоврядування як необхідної складової розвитку громадянського суспільства і як ефективного механізму забезпечення прав, свобод, законних інтересі</w:t>
      </w:r>
      <w:proofErr w:type="gramStart"/>
      <w:r w:rsidRPr="00005BEA">
        <w:rPr>
          <w:lang w:val="ru-RU"/>
        </w:rPr>
        <w:t>в</w:t>
      </w:r>
      <w:proofErr w:type="gramEnd"/>
      <w:r w:rsidRPr="00005BEA">
        <w:rPr>
          <w:lang w:val="ru-RU"/>
        </w:rPr>
        <w:t xml:space="preserve"> </w:t>
      </w:r>
      <w:proofErr w:type="gramStart"/>
      <w:r w:rsidRPr="00005BEA">
        <w:rPr>
          <w:lang w:val="ru-RU"/>
        </w:rPr>
        <w:t>та</w:t>
      </w:r>
      <w:proofErr w:type="gramEnd"/>
      <w:r w:rsidRPr="00005BEA">
        <w:rPr>
          <w:lang w:val="ru-RU"/>
        </w:rPr>
        <w:t xml:space="preserve"> потреб членів територіальної громади;</w:t>
      </w:r>
    </w:p>
    <w:p w:rsidR="00005BEA" w:rsidRPr="00005BEA" w:rsidRDefault="00005BEA" w:rsidP="00005BEA">
      <w:pPr>
        <w:spacing w:before="100" w:beforeAutospacing="1" w:after="100" w:afterAutospacing="1"/>
        <w:jc w:val="both"/>
        <w:rPr>
          <w:lang w:val="ru-RU"/>
        </w:rPr>
      </w:pPr>
      <w:r w:rsidRPr="00005BEA">
        <w:rPr>
          <w:b/>
          <w:bCs/>
          <w:i/>
          <w:iCs/>
          <w:lang w:val="ru-RU"/>
        </w:rPr>
        <w:lastRenderedPageBreak/>
        <w:t>вважаючи</w:t>
      </w:r>
      <w:r w:rsidRPr="00005BEA">
        <w:rPr>
          <w:lang w:val="ru-RU"/>
        </w:rPr>
        <w:t xml:space="preserve"> принципи демократичного державного ладу та засад </w:t>
      </w:r>
      <w:proofErr w:type="gramStart"/>
      <w:r w:rsidRPr="00005BEA">
        <w:rPr>
          <w:lang w:val="ru-RU"/>
        </w:rPr>
        <w:t>м</w:t>
      </w:r>
      <w:proofErr w:type="gramEnd"/>
      <w:r w:rsidRPr="00005BEA">
        <w:rPr>
          <w:lang w:val="ru-RU"/>
        </w:rPr>
        <w:t>ісцевого самоврядування гарантією реалізації конституційного права громадян, брати участь в управлінні справами держави та громади;</w:t>
      </w:r>
    </w:p>
    <w:p w:rsidR="00005BEA" w:rsidRPr="00005BEA" w:rsidRDefault="00005BEA" w:rsidP="00005BEA">
      <w:pPr>
        <w:spacing w:before="100" w:beforeAutospacing="1" w:after="100" w:afterAutospacing="1"/>
        <w:jc w:val="both"/>
        <w:rPr>
          <w:lang w:val="ru-RU"/>
        </w:rPr>
      </w:pPr>
      <w:r w:rsidRPr="00005BEA">
        <w:rPr>
          <w:b/>
          <w:bCs/>
          <w:i/>
          <w:iCs/>
          <w:lang w:val="ru-RU"/>
        </w:rPr>
        <w:t>забезпечуючи</w:t>
      </w:r>
      <w:r w:rsidRPr="00005BEA">
        <w:rPr>
          <w:lang w:val="ru-RU"/>
        </w:rPr>
        <w:t xml:space="preserve"> здійснення принципів </w:t>
      </w:r>
      <w:proofErr w:type="gramStart"/>
      <w:r w:rsidRPr="00005BEA">
        <w:rPr>
          <w:lang w:val="ru-RU"/>
        </w:rPr>
        <w:t>в</w:t>
      </w:r>
      <w:proofErr w:type="gramEnd"/>
      <w:r w:rsidRPr="00005BEA">
        <w:rPr>
          <w:lang w:val="ru-RU"/>
        </w:rPr>
        <w:t>ідповідальності, підзвітності та підконтрольності органів місцевого самоврядування перед територіальною громадою;</w:t>
      </w:r>
    </w:p>
    <w:p w:rsidR="00005BEA" w:rsidRPr="00005BEA" w:rsidRDefault="00005BEA" w:rsidP="00005BEA">
      <w:pPr>
        <w:spacing w:before="100" w:beforeAutospacing="1" w:after="100" w:afterAutospacing="1"/>
        <w:jc w:val="both"/>
        <w:rPr>
          <w:lang w:val="ru-RU"/>
        </w:rPr>
      </w:pPr>
      <w:r w:rsidRPr="00005BEA">
        <w:rPr>
          <w:b/>
          <w:bCs/>
          <w:i/>
          <w:iCs/>
          <w:lang w:val="ru-RU"/>
        </w:rPr>
        <w:t>керуючись</w:t>
      </w:r>
      <w:r w:rsidRPr="00005BEA">
        <w:rPr>
          <w:lang w:val="ru-RU"/>
        </w:rPr>
        <w:t xml:space="preserve"> Конституцією України, Конвенцією про захист прав людини і основоположних свобод, Європейською хартією місцевого самоврядування, іншими міжнародними договорами та правовими актами, ратифікованими Верховною Радою України, Законом України «Про місцеве самоврядування в Україні», іншими актами законодавства України, рекомендаціями інститутів</w:t>
      </w:r>
      <w:proofErr w:type="gramStart"/>
      <w:r w:rsidRPr="00005BEA">
        <w:rPr>
          <w:lang w:val="ru-RU"/>
        </w:rPr>
        <w:t xml:space="preserve"> Р</w:t>
      </w:r>
      <w:proofErr w:type="gramEnd"/>
      <w:r w:rsidRPr="00005BEA">
        <w:rPr>
          <w:lang w:val="ru-RU"/>
        </w:rPr>
        <w:t>ади Європи з питань місцевого самоврядування,</w:t>
      </w:r>
    </w:p>
    <w:p w:rsidR="00005BEA" w:rsidRPr="00005BEA" w:rsidRDefault="00005BEA" w:rsidP="00005BEA">
      <w:pPr>
        <w:spacing w:before="100" w:beforeAutospacing="1" w:after="100" w:afterAutospacing="1"/>
        <w:jc w:val="both"/>
        <w:rPr>
          <w:lang w:val="ru-RU"/>
        </w:rPr>
      </w:pPr>
      <w:proofErr w:type="gramStart"/>
      <w:r w:rsidRPr="00005BEA">
        <w:rPr>
          <w:b/>
          <w:bCs/>
          <w:iCs/>
          <w:lang w:val="ru-RU"/>
        </w:rPr>
        <w:t>З</w:t>
      </w:r>
      <w:proofErr w:type="gramEnd"/>
      <w:r w:rsidRPr="00005BEA">
        <w:rPr>
          <w:b/>
          <w:bCs/>
          <w:iCs/>
          <w:lang w:val="ru-RU"/>
        </w:rPr>
        <w:t xml:space="preserve"> МЕТОЮ</w:t>
      </w:r>
    </w:p>
    <w:p w:rsidR="00005BEA" w:rsidRPr="00005BEA" w:rsidRDefault="00005BEA" w:rsidP="00005BEA">
      <w:pPr>
        <w:spacing w:before="100" w:beforeAutospacing="1" w:after="100" w:afterAutospacing="1"/>
        <w:jc w:val="both"/>
        <w:rPr>
          <w:lang w:val="ru-RU"/>
        </w:rPr>
      </w:pPr>
      <w:r w:rsidRPr="00005BEA">
        <w:rPr>
          <w:b/>
          <w:bCs/>
          <w:i/>
          <w:iCs/>
          <w:lang w:val="ru-RU"/>
        </w:rPr>
        <w:t>врахування</w:t>
      </w:r>
      <w:r w:rsidRPr="00005BEA">
        <w:rPr>
          <w:lang w:val="ru-RU"/>
        </w:rPr>
        <w:t xml:space="preserve"> історичних, національно-культурних, </w:t>
      </w:r>
      <w:proofErr w:type="gramStart"/>
      <w:r w:rsidRPr="00005BEA">
        <w:rPr>
          <w:lang w:val="ru-RU"/>
        </w:rPr>
        <w:t>соц</w:t>
      </w:r>
      <w:proofErr w:type="gramEnd"/>
      <w:r w:rsidRPr="00005BEA">
        <w:rPr>
          <w:lang w:val="ru-RU"/>
        </w:rPr>
        <w:t>іально-економічних та інших особливостей місцевого самоврядування;</w:t>
      </w:r>
    </w:p>
    <w:p w:rsidR="00005BEA" w:rsidRPr="00005BEA" w:rsidRDefault="00005BEA" w:rsidP="00005BEA">
      <w:pPr>
        <w:spacing w:before="100" w:beforeAutospacing="1" w:after="100" w:afterAutospacing="1"/>
        <w:jc w:val="both"/>
        <w:rPr>
          <w:lang w:val="ru-RU"/>
        </w:rPr>
      </w:pPr>
      <w:r w:rsidRPr="00005BEA">
        <w:rPr>
          <w:b/>
          <w:bCs/>
          <w:i/>
          <w:iCs/>
          <w:lang w:val="ru-RU"/>
        </w:rPr>
        <w:t>встановлення</w:t>
      </w:r>
      <w:r w:rsidRPr="00005BEA">
        <w:rPr>
          <w:lang w:val="ru-RU"/>
        </w:rPr>
        <w:t xml:space="preserve"> порядку реалізації на території </w:t>
      </w:r>
      <w:r w:rsidRPr="00057B4C">
        <w:rPr>
          <w:lang w:val="uk-UA"/>
        </w:rPr>
        <w:t>громади</w:t>
      </w:r>
      <w:r w:rsidRPr="00005BEA">
        <w:rPr>
          <w:lang w:val="ru-RU"/>
        </w:rPr>
        <w:t xml:space="preserve"> гарантованого Конституцією, Європейською хартією про </w:t>
      </w:r>
      <w:proofErr w:type="gramStart"/>
      <w:r w:rsidRPr="00005BEA">
        <w:rPr>
          <w:lang w:val="ru-RU"/>
        </w:rPr>
        <w:t>м</w:t>
      </w:r>
      <w:proofErr w:type="gramEnd"/>
      <w:r w:rsidRPr="00005BEA">
        <w:rPr>
          <w:lang w:val="ru-RU"/>
        </w:rPr>
        <w:t>ісцеве самоврядування та законами України права на здійснення місцевого самоврядування;</w:t>
      </w:r>
    </w:p>
    <w:p w:rsidR="00005BEA" w:rsidRPr="00005BEA" w:rsidRDefault="00005BEA" w:rsidP="00005BEA">
      <w:pPr>
        <w:spacing w:before="100" w:beforeAutospacing="1" w:after="100" w:afterAutospacing="1"/>
        <w:jc w:val="both"/>
        <w:rPr>
          <w:lang w:val="ru-RU"/>
        </w:rPr>
      </w:pPr>
      <w:r w:rsidRPr="00005BEA">
        <w:rPr>
          <w:b/>
          <w:bCs/>
          <w:i/>
          <w:iCs/>
          <w:lang w:val="ru-RU"/>
        </w:rPr>
        <w:t>запровадження</w:t>
      </w:r>
      <w:r w:rsidRPr="00005BEA">
        <w:rPr>
          <w:lang w:val="ru-RU"/>
        </w:rPr>
        <w:t xml:space="preserve"> у діяльність органів </w:t>
      </w:r>
      <w:proofErr w:type="gramStart"/>
      <w:r w:rsidRPr="00005BEA">
        <w:rPr>
          <w:lang w:val="ru-RU"/>
        </w:rPr>
        <w:t>м</w:t>
      </w:r>
      <w:proofErr w:type="gramEnd"/>
      <w:r w:rsidRPr="00005BEA">
        <w:rPr>
          <w:lang w:val="ru-RU"/>
        </w:rPr>
        <w:t>ісцевого самоврядування сучасних європейських стандартів, досвіду місцевого самоврядування та локальної демократії;</w:t>
      </w:r>
    </w:p>
    <w:p w:rsidR="00005BEA" w:rsidRPr="00005BEA" w:rsidRDefault="00005BEA" w:rsidP="00005BEA">
      <w:pPr>
        <w:spacing w:before="100" w:beforeAutospacing="1" w:after="100" w:afterAutospacing="1"/>
        <w:jc w:val="both"/>
        <w:rPr>
          <w:lang w:val="ru-RU"/>
        </w:rPr>
      </w:pPr>
      <w:r w:rsidRPr="00005BEA">
        <w:rPr>
          <w:b/>
          <w:bCs/>
          <w:i/>
          <w:iCs/>
          <w:lang w:val="ru-RU"/>
        </w:rPr>
        <w:t>створення умов</w:t>
      </w:r>
      <w:r w:rsidRPr="00005BEA">
        <w:rPr>
          <w:lang w:val="ru-RU"/>
        </w:rPr>
        <w:t xml:space="preserve"> для втілення гарантованого державою права громади самостійно, </w:t>
      </w:r>
      <w:proofErr w:type="gramStart"/>
      <w:r w:rsidRPr="00005BEA">
        <w:rPr>
          <w:lang w:val="ru-RU"/>
        </w:rPr>
        <w:t>п</w:t>
      </w:r>
      <w:proofErr w:type="gramEnd"/>
      <w:r w:rsidRPr="00005BEA">
        <w:rPr>
          <w:lang w:val="ru-RU"/>
        </w:rPr>
        <w:t>ід відповідальність органів та посадових осіб місцевого самоврядування, вирішувати питання місцевого значення, виходячи з реальних потреб громади;</w:t>
      </w:r>
    </w:p>
    <w:p w:rsidR="00005BEA" w:rsidRPr="00005BEA" w:rsidRDefault="00005BEA" w:rsidP="00005BEA">
      <w:pPr>
        <w:spacing w:before="100" w:beforeAutospacing="1" w:after="100" w:afterAutospacing="1"/>
        <w:jc w:val="both"/>
        <w:rPr>
          <w:lang w:val="ru-RU"/>
        </w:rPr>
      </w:pPr>
      <w:r w:rsidRPr="00005BEA">
        <w:rPr>
          <w:b/>
          <w:bCs/>
          <w:i/>
          <w:iCs/>
          <w:lang w:val="ru-RU"/>
        </w:rPr>
        <w:t>формування</w:t>
      </w:r>
      <w:r w:rsidRPr="00005BEA">
        <w:rPr>
          <w:lang w:val="ru-RU"/>
        </w:rPr>
        <w:t xml:space="preserve"> дієвих механізмів участі членів громади у вирішенні питань місцевого значення та громадського контролю за діяльністю органів місцевого самоврядування;</w:t>
      </w:r>
    </w:p>
    <w:p w:rsidR="00005BEA" w:rsidRPr="00005BEA" w:rsidRDefault="00005BEA" w:rsidP="00005BEA">
      <w:pPr>
        <w:spacing w:before="100" w:beforeAutospacing="1" w:after="100" w:afterAutospacing="1"/>
        <w:jc w:val="both"/>
        <w:rPr>
          <w:lang w:val="ru-RU"/>
        </w:rPr>
      </w:pPr>
      <w:r w:rsidRPr="00005BEA">
        <w:rPr>
          <w:b/>
          <w:bCs/>
          <w:i/>
          <w:iCs/>
          <w:lang w:val="ru-RU"/>
        </w:rPr>
        <w:t>закріплення</w:t>
      </w:r>
      <w:r w:rsidRPr="00005BEA">
        <w:rPr>
          <w:lang w:val="ru-RU"/>
        </w:rPr>
        <w:t xml:space="preserve"> у якості </w:t>
      </w:r>
      <w:proofErr w:type="gramStart"/>
      <w:r w:rsidRPr="00005BEA">
        <w:rPr>
          <w:lang w:val="ru-RU"/>
        </w:rPr>
        <w:t>пр</w:t>
      </w:r>
      <w:proofErr w:type="gramEnd"/>
      <w:r w:rsidRPr="00005BEA">
        <w:rPr>
          <w:lang w:val="ru-RU"/>
        </w:rPr>
        <w:t xml:space="preserve">іоритету діяльності органів міської влади та інших суб'єктів, що діють на території </w:t>
      </w:r>
      <w:r w:rsidRPr="00057B4C">
        <w:rPr>
          <w:lang w:val="uk-UA"/>
        </w:rPr>
        <w:t>громади</w:t>
      </w:r>
      <w:r w:rsidRPr="00005BEA">
        <w:rPr>
          <w:lang w:val="ru-RU"/>
        </w:rPr>
        <w:t>, реалізації та захисту прав, свобод і законних інтересів усіх членів громади;</w:t>
      </w:r>
    </w:p>
    <w:p w:rsidR="00005BEA" w:rsidRPr="00005BEA" w:rsidRDefault="00005BEA" w:rsidP="00005BEA">
      <w:pPr>
        <w:spacing w:before="100" w:beforeAutospacing="1" w:after="100" w:afterAutospacing="1"/>
        <w:jc w:val="both"/>
        <w:rPr>
          <w:lang w:val="ru-RU"/>
        </w:rPr>
      </w:pPr>
      <w:r w:rsidRPr="00005BEA">
        <w:rPr>
          <w:b/>
          <w:bCs/>
          <w:i/>
          <w:iCs/>
          <w:lang w:val="ru-RU"/>
        </w:rPr>
        <w:lastRenderedPageBreak/>
        <w:t>досягнення</w:t>
      </w:r>
      <w:r w:rsidRPr="00005BEA">
        <w:rPr>
          <w:lang w:val="ru-RU"/>
        </w:rPr>
        <w:t xml:space="preserve"> міжнародних стандартів якості життя </w:t>
      </w:r>
      <w:proofErr w:type="gramStart"/>
      <w:r w:rsidRPr="00005BEA">
        <w:rPr>
          <w:lang w:val="ru-RU"/>
        </w:rPr>
        <w:t>кожного</w:t>
      </w:r>
      <w:proofErr w:type="gramEnd"/>
      <w:r w:rsidRPr="00005BEA">
        <w:rPr>
          <w:lang w:val="ru-RU"/>
        </w:rPr>
        <w:t xml:space="preserve"> мешканця громади;</w:t>
      </w:r>
    </w:p>
    <w:p w:rsidR="00005BEA" w:rsidRPr="00005BEA" w:rsidRDefault="00005BEA" w:rsidP="00005BEA">
      <w:pPr>
        <w:spacing w:before="100" w:beforeAutospacing="1" w:after="100" w:afterAutospacing="1"/>
        <w:jc w:val="both"/>
        <w:rPr>
          <w:lang w:val="ru-RU"/>
        </w:rPr>
      </w:pPr>
      <w:r w:rsidRPr="00005BEA">
        <w:rPr>
          <w:b/>
          <w:bCs/>
          <w:i/>
          <w:iCs/>
          <w:lang w:val="ru-RU"/>
        </w:rPr>
        <w:t>закріплення</w:t>
      </w:r>
      <w:r w:rsidRPr="00005BEA">
        <w:rPr>
          <w:lang w:val="ru-RU"/>
        </w:rPr>
        <w:t xml:space="preserve"> статусу </w:t>
      </w:r>
      <w:r w:rsidRPr="00057B4C">
        <w:rPr>
          <w:lang w:val="uk-UA"/>
        </w:rPr>
        <w:t>громади</w:t>
      </w:r>
      <w:r w:rsidRPr="00005BEA">
        <w:rPr>
          <w:lang w:val="ru-RU"/>
        </w:rPr>
        <w:t xml:space="preserve">, відкритого для зв'язків та тісного співробітництва із зовнішнім </w:t>
      </w:r>
      <w:proofErr w:type="gramStart"/>
      <w:r w:rsidRPr="00005BEA">
        <w:rPr>
          <w:lang w:val="ru-RU"/>
        </w:rPr>
        <w:t>св</w:t>
      </w:r>
      <w:proofErr w:type="gramEnd"/>
      <w:r w:rsidRPr="00005BEA">
        <w:rPr>
          <w:lang w:val="ru-RU"/>
        </w:rPr>
        <w:t>ітом</w:t>
      </w:r>
    </w:p>
    <w:p w:rsidR="00005BEA" w:rsidRPr="00005BEA" w:rsidRDefault="00005BEA" w:rsidP="00005BEA">
      <w:pPr>
        <w:spacing w:before="100" w:beforeAutospacing="1" w:after="100" w:afterAutospacing="1"/>
        <w:jc w:val="both"/>
        <w:rPr>
          <w:lang w:val="ru-RU"/>
        </w:rPr>
      </w:pPr>
      <w:r w:rsidRPr="00005BEA">
        <w:rPr>
          <w:b/>
          <w:bCs/>
          <w:lang w:val="ru-RU"/>
        </w:rPr>
        <w:t>ЗАТВЕРДЖУЄ</w:t>
      </w:r>
    </w:p>
    <w:p w:rsidR="00005BEA" w:rsidRPr="00005BEA" w:rsidRDefault="00005BEA" w:rsidP="00005BEA">
      <w:pPr>
        <w:spacing w:before="100" w:beforeAutospacing="1" w:after="100" w:afterAutospacing="1"/>
        <w:jc w:val="both"/>
        <w:rPr>
          <w:lang w:val="ru-RU"/>
        </w:rPr>
      </w:pPr>
      <w:r w:rsidRPr="00005BEA">
        <w:rPr>
          <w:b/>
          <w:bCs/>
          <w:lang w:val="ru-RU"/>
        </w:rPr>
        <w:t xml:space="preserve">СТАТУТ </w:t>
      </w:r>
      <w:r w:rsidRPr="00057B4C">
        <w:rPr>
          <w:b/>
          <w:bCs/>
          <w:lang w:val="uk-UA"/>
        </w:rPr>
        <w:t xml:space="preserve">ПОГРЕБИЩЕНСЬКОЇ </w:t>
      </w:r>
      <w:r w:rsidRPr="00005BEA">
        <w:rPr>
          <w:b/>
          <w:bCs/>
          <w:lang w:val="ru-RU"/>
        </w:rPr>
        <w:t>ТЕРИТОРІАЛЬНОЇ ГРОМАДИ  –</w:t>
      </w:r>
    </w:p>
    <w:p w:rsidR="00005BEA" w:rsidRPr="00005BEA" w:rsidRDefault="00005BEA" w:rsidP="00005BEA">
      <w:pPr>
        <w:spacing w:before="100" w:beforeAutospacing="1" w:after="100" w:afterAutospacing="1"/>
        <w:jc w:val="both"/>
        <w:rPr>
          <w:lang w:val="ru-RU"/>
        </w:rPr>
      </w:pPr>
      <w:r w:rsidRPr="00005BEA">
        <w:rPr>
          <w:b/>
          <w:bCs/>
          <w:lang w:val="ru-RU"/>
        </w:rPr>
        <w:t>основний нормативно-правовий акт міської громади</w:t>
      </w:r>
      <w:r w:rsidRPr="00005BEA">
        <w:rPr>
          <w:lang w:val="ru-RU"/>
        </w:rPr>
        <w:t xml:space="preserve"> у системі </w:t>
      </w:r>
      <w:proofErr w:type="gramStart"/>
      <w:r w:rsidRPr="00005BEA">
        <w:rPr>
          <w:lang w:val="ru-RU"/>
        </w:rPr>
        <w:t>локального</w:t>
      </w:r>
      <w:proofErr w:type="gramEnd"/>
      <w:r w:rsidRPr="00005BEA">
        <w:rPr>
          <w:lang w:val="ru-RU"/>
        </w:rPr>
        <w:t xml:space="preserve"> нормативного регулювання суспільних відносин, здійснюваного органами місцевого самоврядування на території громади,</w:t>
      </w:r>
    </w:p>
    <w:p w:rsidR="00005BEA" w:rsidRPr="00005BEA" w:rsidRDefault="00005BEA" w:rsidP="00005BEA">
      <w:pPr>
        <w:spacing w:before="100" w:beforeAutospacing="1" w:after="100" w:afterAutospacing="1"/>
        <w:jc w:val="both"/>
        <w:rPr>
          <w:lang w:val="ru-RU"/>
        </w:rPr>
      </w:pPr>
      <w:r w:rsidRPr="00005BEA">
        <w:rPr>
          <w:b/>
          <w:bCs/>
          <w:lang w:val="ru-RU"/>
        </w:rPr>
        <w:t>акт прямої дії</w:t>
      </w:r>
      <w:r w:rsidRPr="00005BEA">
        <w:rPr>
          <w:lang w:val="ru-RU"/>
        </w:rPr>
        <w:t xml:space="preserve">, який має вищу юридичну силу стосовно інших актів органів і посадових осіб </w:t>
      </w:r>
      <w:proofErr w:type="gramStart"/>
      <w:r w:rsidRPr="00005BEA">
        <w:rPr>
          <w:lang w:val="ru-RU"/>
        </w:rPr>
        <w:t>м</w:t>
      </w:r>
      <w:proofErr w:type="gramEnd"/>
      <w:r w:rsidRPr="00005BEA">
        <w:rPr>
          <w:lang w:val="ru-RU"/>
        </w:rPr>
        <w:t>ісцевого самоврядування,</w:t>
      </w:r>
    </w:p>
    <w:p w:rsidR="00005BEA" w:rsidRPr="00005BEA" w:rsidRDefault="00005BEA" w:rsidP="00005BEA">
      <w:pPr>
        <w:spacing w:before="100" w:beforeAutospacing="1" w:after="100" w:afterAutospacing="1"/>
        <w:jc w:val="both"/>
        <w:rPr>
          <w:lang w:val="ru-RU"/>
        </w:rPr>
      </w:pPr>
      <w:r w:rsidRPr="00005BEA">
        <w:rPr>
          <w:b/>
          <w:bCs/>
          <w:lang w:val="ru-RU"/>
        </w:rPr>
        <w:t>обов’язковий для виконання</w:t>
      </w:r>
      <w:r w:rsidRPr="00005BEA">
        <w:rPr>
          <w:lang w:val="ru-RU"/>
        </w:rPr>
        <w:t xml:space="preserve"> всіма розташованими на території </w:t>
      </w:r>
      <w:r w:rsidRPr="00057B4C">
        <w:rPr>
          <w:lang w:val="uk-UA"/>
        </w:rPr>
        <w:t>територвальної громади</w:t>
      </w:r>
      <w:r w:rsidRPr="00005BEA">
        <w:rPr>
          <w:lang w:val="ru-RU"/>
        </w:rPr>
        <w:t xml:space="preserve"> органами місцевого самоврядування, органами виконавчої влади, об’єднаннями громадян, </w:t>
      </w:r>
      <w:proofErr w:type="gramStart"/>
      <w:r w:rsidRPr="00005BEA">
        <w:rPr>
          <w:lang w:val="ru-RU"/>
        </w:rPr>
        <w:t>п</w:t>
      </w:r>
      <w:proofErr w:type="gramEnd"/>
      <w:r w:rsidRPr="00005BEA">
        <w:rPr>
          <w:lang w:val="ru-RU"/>
        </w:rPr>
        <w:t xml:space="preserve">ідприємствами, установами та організаціями, посадовими особами, а також фізичними особами, які постійно або тимчасово проживають чи перебувають на території </w:t>
      </w:r>
      <w:r w:rsidRPr="00057B4C">
        <w:rPr>
          <w:lang w:val="uk-UA"/>
        </w:rPr>
        <w:t>громади</w:t>
      </w:r>
      <w:r w:rsidRPr="00005BEA">
        <w:rPr>
          <w:lang w:val="ru-RU"/>
        </w:rPr>
        <w:t>.</w:t>
      </w:r>
    </w:p>
    <w:p w:rsidR="00005BEA" w:rsidRPr="00005BEA" w:rsidRDefault="00005BEA" w:rsidP="00005BEA">
      <w:pPr>
        <w:spacing w:before="100" w:beforeAutospacing="1" w:after="100" w:afterAutospacing="1"/>
        <w:jc w:val="both"/>
        <w:rPr>
          <w:lang w:val="ru-RU"/>
        </w:rPr>
      </w:pPr>
      <w:r w:rsidRPr="00005BEA">
        <w:rPr>
          <w:lang w:val="ru-RU"/>
        </w:rPr>
        <w:t xml:space="preserve">Статут юридично об'єднує жителів </w:t>
      </w:r>
      <w:proofErr w:type="gramStart"/>
      <w:r w:rsidRPr="00005BEA">
        <w:rPr>
          <w:lang w:val="ru-RU"/>
        </w:rPr>
        <w:t>в</w:t>
      </w:r>
      <w:proofErr w:type="gramEnd"/>
      <w:r w:rsidRPr="00005BEA">
        <w:rPr>
          <w:lang w:val="ru-RU"/>
        </w:rPr>
        <w:t xml:space="preserve"> територіальну громаду з урахуванням історичних, культурних, економічних і соціальних особливостей, установлює систему, структуру, повноваження органів місцевого самоврядування, територіальну, правову і матеріально-фінансову основи діяльності територіальної громади як первинного суб'єкта місцевого самоврядування.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995282" w:rsidRDefault="00005BEA" w:rsidP="00005BEA">
      <w:pPr>
        <w:autoSpaceDE w:val="0"/>
        <w:autoSpaceDN w:val="0"/>
        <w:adjustRightInd w:val="0"/>
        <w:jc w:val="center"/>
        <w:rPr>
          <w:b/>
          <w:bCs/>
          <w:color w:val="000000"/>
          <w:lang w:val="uk-UA"/>
        </w:rPr>
      </w:pPr>
      <w:r w:rsidRPr="00005BEA">
        <w:rPr>
          <w:b/>
          <w:bCs/>
          <w:color w:val="000000"/>
          <w:lang w:val="ru-RU"/>
        </w:rPr>
        <w:t>Розділ І. Загальні положення</w:t>
      </w:r>
    </w:p>
    <w:p w:rsidR="00005BEA" w:rsidRPr="007E23D3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 xml:space="preserve">Глава 1.1. Загальна характеристика </w:t>
      </w:r>
      <w:r w:rsidRPr="00FA7AD3">
        <w:rPr>
          <w:b/>
          <w:bCs/>
          <w:color w:val="000000"/>
          <w:lang w:val="uk-UA"/>
        </w:rPr>
        <w:t>Погребищенської</w:t>
      </w:r>
      <w:r w:rsidRPr="00847116">
        <w:rPr>
          <w:bCs/>
          <w:color w:val="000000"/>
          <w:lang w:val="uk-UA"/>
        </w:rPr>
        <w:t xml:space="preserve"> </w:t>
      </w:r>
      <w:r>
        <w:rPr>
          <w:b/>
          <w:bCs/>
          <w:color w:val="000000"/>
          <w:lang w:val="uk-UA"/>
        </w:rPr>
        <w:t xml:space="preserve">міської </w:t>
      </w:r>
      <w:r w:rsidRPr="00005BEA">
        <w:rPr>
          <w:b/>
          <w:bCs/>
          <w:color w:val="000000"/>
          <w:lang w:val="ru-RU"/>
        </w:rPr>
        <w:t>територіальної</w:t>
      </w:r>
      <w:r>
        <w:rPr>
          <w:b/>
          <w:bCs/>
          <w:color w:val="000000"/>
          <w:lang w:val="uk-UA"/>
        </w:rPr>
        <w:t xml:space="preserve"> </w:t>
      </w:r>
      <w:r w:rsidRPr="00005BEA">
        <w:rPr>
          <w:b/>
          <w:bCs/>
          <w:color w:val="000000"/>
          <w:lang w:val="ru-RU"/>
        </w:rPr>
        <w:t>громади</w:t>
      </w:r>
    </w:p>
    <w:p w:rsidR="00005BEA" w:rsidRPr="00995282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uk-UA"/>
        </w:rPr>
      </w:pPr>
    </w:p>
    <w:p w:rsidR="00005BEA" w:rsidRPr="00F84F6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uk-UA"/>
        </w:rPr>
      </w:pPr>
      <w:r w:rsidRPr="00F84F6A">
        <w:rPr>
          <w:b/>
          <w:bCs/>
          <w:color w:val="000000"/>
          <w:lang w:val="uk-UA"/>
        </w:rPr>
        <w:t>Стаття 1.1.1.</w:t>
      </w:r>
    </w:p>
    <w:p w:rsidR="00005BEA" w:rsidRPr="002A4490" w:rsidRDefault="00005BEA" w:rsidP="00005BEA">
      <w:pPr>
        <w:pStyle w:val="a9"/>
        <w:numPr>
          <w:ilvl w:val="0"/>
          <w:numId w:val="12"/>
        </w:numPr>
        <w:tabs>
          <w:tab w:val="left" w:pos="284"/>
          <w:tab w:val="left" w:pos="682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4490">
        <w:rPr>
          <w:rFonts w:ascii="Times New Roman" w:hAnsi="Times New Roman"/>
          <w:bCs/>
          <w:color w:val="000000"/>
          <w:sz w:val="28"/>
          <w:szCs w:val="28"/>
          <w:lang w:val="uk-UA"/>
        </w:rPr>
        <w:lastRenderedPageBreak/>
        <w:t xml:space="preserve">1. Погребищенська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міська</w:t>
      </w:r>
      <w:r w:rsidRPr="002A4490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територіальна громада (далі – Територіальна громада, громада, Погребищенська громада)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утворена  розпорядженням </w:t>
      </w:r>
      <w:r w:rsidRPr="002A4490">
        <w:rPr>
          <w:rFonts w:ascii="Times New Roman" w:hAnsi="Times New Roman"/>
          <w:bCs/>
          <w:color w:val="000000"/>
          <w:sz w:val="28"/>
          <w:szCs w:val="28"/>
          <w:lang w:val="uk-UA"/>
        </w:rPr>
        <w:t>Кабінету Міністрів України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у складі </w:t>
      </w:r>
      <w:r w:rsidRPr="002A4490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міста Погребище, </w:t>
      </w:r>
      <w:r>
        <w:rPr>
          <w:rFonts w:ascii="Times New Roman" w:hAnsi="Times New Roman"/>
          <w:sz w:val="28"/>
          <w:szCs w:val="28"/>
          <w:lang w:val="uk-UA"/>
        </w:rPr>
        <w:t>сіл</w:t>
      </w:r>
      <w:r w:rsidRPr="002A4490">
        <w:rPr>
          <w:rFonts w:ascii="Times New Roman" w:hAnsi="Times New Roman"/>
          <w:sz w:val="28"/>
          <w:szCs w:val="28"/>
          <w:lang w:val="uk-UA"/>
        </w:rPr>
        <w:t xml:space="preserve"> Адамівка, Андрушівка, Бабинці, Бистрик, Білашки, </w:t>
      </w:r>
      <w:hyperlink r:id="rId32" w:tooltip="Борщагівка (Погребищенський район)" w:history="1">
        <w:r w:rsidRPr="002A4490">
          <w:rPr>
            <w:rStyle w:val="af0"/>
            <w:rFonts w:ascii="Times New Roman" w:hAnsi="Times New Roman"/>
            <w:sz w:val="28"/>
            <w:szCs w:val="28"/>
            <w:lang w:val="uk-UA"/>
          </w:rPr>
          <w:t xml:space="preserve">Борщагівка, </w:t>
        </w:r>
      </w:hyperlink>
      <w:hyperlink r:id="rId33" w:tooltip="Булаї" w:history="1">
        <w:r w:rsidRPr="002A4490">
          <w:rPr>
            <w:rStyle w:val="af0"/>
            <w:rFonts w:ascii="Times New Roman" w:hAnsi="Times New Roman"/>
            <w:sz w:val="28"/>
            <w:szCs w:val="28"/>
            <w:lang w:val="uk-UA"/>
          </w:rPr>
          <w:t>Булаї</w:t>
        </w:r>
      </w:hyperlink>
      <w:r w:rsidRPr="002A4490">
        <w:rPr>
          <w:rFonts w:ascii="Times New Roman" w:hAnsi="Times New Roman"/>
          <w:sz w:val="28"/>
          <w:szCs w:val="28"/>
          <w:lang w:val="uk-UA"/>
        </w:rPr>
        <w:t xml:space="preserve">, </w:t>
      </w:r>
      <w:hyperlink r:id="rId34" w:tooltip="Бурківці (Погребищенський район)" w:history="1">
        <w:r w:rsidRPr="002A4490">
          <w:rPr>
            <w:rStyle w:val="af0"/>
            <w:rFonts w:ascii="Times New Roman" w:hAnsi="Times New Roman"/>
            <w:sz w:val="28"/>
            <w:szCs w:val="28"/>
            <w:lang w:val="uk-UA"/>
          </w:rPr>
          <w:t xml:space="preserve">Бурківці,  </w:t>
        </w:r>
      </w:hyperlink>
      <w:hyperlink r:id="rId35" w:tooltip="Бухни" w:history="1">
        <w:r w:rsidRPr="002A4490">
          <w:rPr>
            <w:rStyle w:val="af0"/>
            <w:rFonts w:ascii="Times New Roman" w:hAnsi="Times New Roman"/>
            <w:sz w:val="28"/>
            <w:szCs w:val="28"/>
            <w:lang w:val="uk-UA"/>
          </w:rPr>
          <w:t>Бухни</w:t>
        </w:r>
      </w:hyperlink>
      <w:r w:rsidRPr="002A4490">
        <w:rPr>
          <w:rFonts w:ascii="Times New Roman" w:hAnsi="Times New Roman"/>
          <w:sz w:val="28"/>
          <w:szCs w:val="28"/>
          <w:lang w:val="uk-UA"/>
        </w:rPr>
        <w:t xml:space="preserve">, </w:t>
      </w:r>
      <w:hyperlink r:id="rId36" w:tooltip="Васильківці (Погребищенський район)" w:history="1">
        <w:r w:rsidRPr="002A4490">
          <w:rPr>
            <w:rStyle w:val="af0"/>
            <w:rFonts w:ascii="Times New Roman" w:hAnsi="Times New Roman"/>
            <w:sz w:val="28"/>
            <w:szCs w:val="28"/>
            <w:lang w:val="uk-UA"/>
          </w:rPr>
          <w:t xml:space="preserve">Васильківці, </w:t>
        </w:r>
      </w:hyperlink>
      <w:hyperlink r:id="rId37" w:tooltip="Веселівка (Погребищенський район)" w:history="1">
        <w:r w:rsidRPr="002A4490">
          <w:rPr>
            <w:rStyle w:val="af0"/>
            <w:rFonts w:ascii="Times New Roman" w:hAnsi="Times New Roman"/>
            <w:sz w:val="28"/>
            <w:szCs w:val="28"/>
            <w:lang w:val="uk-UA"/>
          </w:rPr>
          <w:t xml:space="preserve">Веселівка, </w:t>
        </w:r>
      </w:hyperlink>
      <w:hyperlink r:id="rId38" w:tooltip="Дзюньків" w:history="1">
        <w:r w:rsidRPr="002A4490">
          <w:rPr>
            <w:rStyle w:val="af0"/>
            <w:rFonts w:ascii="Times New Roman" w:hAnsi="Times New Roman"/>
            <w:sz w:val="28"/>
            <w:szCs w:val="28"/>
            <w:lang w:val="uk-UA"/>
          </w:rPr>
          <w:t>Дзюньків</w:t>
        </w:r>
      </w:hyperlink>
      <w:r w:rsidRPr="002A4490">
        <w:rPr>
          <w:rFonts w:ascii="Times New Roman" w:hAnsi="Times New Roman"/>
          <w:sz w:val="28"/>
          <w:szCs w:val="28"/>
          <w:lang w:val="uk-UA"/>
        </w:rPr>
        <w:t xml:space="preserve">, Довгалівка, Довжок, Задорожнє, Збаржівка, Іваньки, Круподеринці,Кулешів, </w:t>
      </w:r>
      <w:hyperlink r:id="rId39" w:tooltip="Кур'янці" w:history="1">
        <w:r w:rsidRPr="002A4490">
          <w:rPr>
            <w:rStyle w:val="af0"/>
            <w:rFonts w:ascii="Times New Roman" w:hAnsi="Times New Roman"/>
            <w:sz w:val="28"/>
            <w:szCs w:val="28"/>
            <w:lang w:val="uk-UA"/>
          </w:rPr>
          <w:t>Кур'янці</w:t>
        </w:r>
      </w:hyperlink>
      <w:r w:rsidRPr="002A4490">
        <w:rPr>
          <w:rFonts w:ascii="Times New Roman" w:hAnsi="Times New Roman"/>
          <w:sz w:val="28"/>
          <w:szCs w:val="28"/>
          <w:lang w:val="uk-UA"/>
        </w:rPr>
        <w:t xml:space="preserve">, </w:t>
      </w:r>
      <w:hyperlink r:id="rId40" w:tooltip="Левківка (Погребищенський район)" w:history="1">
        <w:r w:rsidRPr="002A4490">
          <w:rPr>
            <w:rStyle w:val="af0"/>
            <w:rFonts w:ascii="Times New Roman" w:hAnsi="Times New Roman"/>
            <w:sz w:val="28"/>
            <w:szCs w:val="28"/>
            <w:lang w:val="uk-UA"/>
          </w:rPr>
          <w:t xml:space="preserve">Левківка, </w:t>
        </w:r>
      </w:hyperlink>
      <w:hyperlink r:id="rId41" w:tooltip="Ліщинці" w:history="1">
        <w:r w:rsidRPr="002A4490">
          <w:rPr>
            <w:rStyle w:val="af0"/>
            <w:rFonts w:ascii="Times New Roman" w:hAnsi="Times New Roman"/>
            <w:sz w:val="28"/>
            <w:szCs w:val="28"/>
            <w:lang w:val="uk-UA"/>
          </w:rPr>
          <w:t>Ліщинці</w:t>
        </w:r>
      </w:hyperlink>
      <w:r w:rsidRPr="002A4490">
        <w:rPr>
          <w:rFonts w:ascii="Times New Roman" w:hAnsi="Times New Roman"/>
          <w:sz w:val="28"/>
          <w:szCs w:val="28"/>
          <w:lang w:val="uk-UA"/>
        </w:rPr>
        <w:t xml:space="preserve">, </w:t>
      </w:r>
      <w:hyperlink r:id="rId42" w:tooltip="Ординці (Погребищенський район)" w:history="1">
        <w:r w:rsidRPr="002A4490">
          <w:rPr>
            <w:rStyle w:val="af0"/>
            <w:rFonts w:ascii="Times New Roman" w:hAnsi="Times New Roman"/>
            <w:sz w:val="28"/>
            <w:szCs w:val="28"/>
            <w:lang w:val="uk-UA"/>
          </w:rPr>
          <w:t xml:space="preserve">Ординці, </w:t>
        </w:r>
      </w:hyperlink>
      <w:hyperlink r:id="rId43" w:tooltip="Очеретня (Погребищенський район)" w:history="1">
        <w:r w:rsidRPr="002A4490">
          <w:rPr>
            <w:rStyle w:val="af0"/>
            <w:rFonts w:ascii="Times New Roman" w:hAnsi="Times New Roman"/>
            <w:sz w:val="28"/>
            <w:szCs w:val="28"/>
            <w:lang w:val="uk-UA"/>
          </w:rPr>
          <w:t xml:space="preserve">Очеретня, </w:t>
        </w:r>
      </w:hyperlink>
      <w:hyperlink r:id="rId44" w:tooltip="Павлівка (Погребищенський район)" w:history="1">
        <w:r w:rsidRPr="002A4490">
          <w:rPr>
            <w:rStyle w:val="af0"/>
            <w:rFonts w:ascii="Times New Roman" w:hAnsi="Times New Roman"/>
            <w:sz w:val="28"/>
            <w:szCs w:val="28"/>
            <w:lang w:val="uk-UA"/>
          </w:rPr>
          <w:t xml:space="preserve">Павлівка, </w:t>
        </w:r>
      </w:hyperlink>
      <w:hyperlink r:id="rId45" w:tooltip="Паріївка (Погребищенський район)" w:history="1">
        <w:r w:rsidRPr="002A4490">
          <w:rPr>
            <w:rStyle w:val="af0"/>
            <w:rFonts w:ascii="Times New Roman" w:hAnsi="Times New Roman"/>
            <w:sz w:val="28"/>
            <w:szCs w:val="28"/>
            <w:lang w:val="uk-UA"/>
          </w:rPr>
          <w:t xml:space="preserve">Паріївка, </w:t>
        </w:r>
      </w:hyperlink>
      <w:hyperlink r:id="rId46" w:tooltip="Педоси (Погребищенський район)" w:history="1">
        <w:r w:rsidRPr="002A4490">
          <w:rPr>
            <w:rStyle w:val="af0"/>
            <w:rFonts w:ascii="Times New Roman" w:hAnsi="Times New Roman"/>
            <w:sz w:val="28"/>
            <w:szCs w:val="28"/>
            <w:lang w:val="uk-UA"/>
          </w:rPr>
          <w:t xml:space="preserve">Педоси, </w:t>
        </w:r>
      </w:hyperlink>
      <w:hyperlink r:id="rId47" w:tooltip="Плисків" w:history="1">
        <w:r w:rsidRPr="002A4490">
          <w:rPr>
            <w:rStyle w:val="af0"/>
            <w:rFonts w:ascii="Times New Roman" w:hAnsi="Times New Roman"/>
            <w:sz w:val="28"/>
            <w:szCs w:val="28"/>
            <w:lang w:val="uk-UA"/>
          </w:rPr>
          <w:t>Плисків</w:t>
        </w:r>
      </w:hyperlink>
      <w:r w:rsidRPr="002A4490">
        <w:rPr>
          <w:rFonts w:ascii="Times New Roman" w:hAnsi="Times New Roman"/>
          <w:sz w:val="28"/>
          <w:szCs w:val="28"/>
          <w:lang w:val="uk-UA"/>
        </w:rPr>
        <w:t xml:space="preserve">, </w:t>
      </w:r>
      <w:hyperlink r:id="rId48" w:tooltip="Погребище Друге" w:history="1">
        <w:r w:rsidRPr="002A4490">
          <w:rPr>
            <w:rStyle w:val="af0"/>
            <w:rFonts w:ascii="Times New Roman" w:hAnsi="Times New Roman"/>
            <w:sz w:val="28"/>
            <w:szCs w:val="28"/>
            <w:lang w:val="uk-UA"/>
          </w:rPr>
          <w:t>Погребище Друге</w:t>
        </w:r>
      </w:hyperlink>
      <w:r w:rsidRPr="002A4490">
        <w:rPr>
          <w:rFonts w:ascii="Times New Roman" w:hAnsi="Times New Roman"/>
          <w:sz w:val="28"/>
          <w:szCs w:val="28"/>
          <w:lang w:val="uk-UA"/>
        </w:rPr>
        <w:t xml:space="preserve">, </w:t>
      </w:r>
      <w:hyperlink r:id="rId49" w:tooltip="Погребище Перше" w:history="1">
        <w:r w:rsidRPr="002A4490">
          <w:rPr>
            <w:rStyle w:val="af0"/>
            <w:rFonts w:ascii="Times New Roman" w:hAnsi="Times New Roman"/>
            <w:sz w:val="28"/>
            <w:szCs w:val="28"/>
            <w:lang w:val="uk-UA"/>
          </w:rPr>
          <w:t>Погребище Перше</w:t>
        </w:r>
      </w:hyperlink>
      <w:r w:rsidRPr="002A4490">
        <w:rPr>
          <w:rFonts w:ascii="Times New Roman" w:hAnsi="Times New Roman"/>
          <w:sz w:val="28"/>
          <w:szCs w:val="28"/>
          <w:lang w:val="uk-UA"/>
        </w:rPr>
        <w:t xml:space="preserve">, Попівці, </w:t>
      </w:r>
      <w:hyperlink r:id="rId50" w:tooltip="Розкопане" w:history="1">
        <w:r w:rsidRPr="002A4490">
          <w:rPr>
            <w:rStyle w:val="af0"/>
            <w:rFonts w:ascii="Times New Roman" w:hAnsi="Times New Roman"/>
            <w:sz w:val="28"/>
            <w:szCs w:val="28"/>
            <w:lang w:val="uk-UA"/>
          </w:rPr>
          <w:t>Розкопане</w:t>
        </w:r>
      </w:hyperlink>
      <w:r w:rsidRPr="002A4490">
        <w:rPr>
          <w:rFonts w:ascii="Times New Roman" w:hAnsi="Times New Roman"/>
          <w:sz w:val="28"/>
          <w:szCs w:val="28"/>
          <w:lang w:val="uk-UA"/>
        </w:rPr>
        <w:t xml:space="preserve">, </w:t>
      </w:r>
      <w:hyperlink r:id="rId51" w:tooltip="Саражинці" w:history="1">
        <w:r w:rsidRPr="002A4490">
          <w:rPr>
            <w:rStyle w:val="af0"/>
            <w:rFonts w:ascii="Times New Roman" w:hAnsi="Times New Roman"/>
            <w:sz w:val="28"/>
            <w:szCs w:val="28"/>
            <w:lang w:val="uk-UA"/>
          </w:rPr>
          <w:t>Саражинці</w:t>
        </w:r>
      </w:hyperlink>
      <w:r w:rsidRPr="002A4490">
        <w:rPr>
          <w:rFonts w:ascii="Times New Roman" w:hAnsi="Times New Roman"/>
          <w:sz w:val="28"/>
          <w:szCs w:val="28"/>
          <w:lang w:val="uk-UA"/>
        </w:rPr>
        <w:t xml:space="preserve">, </w:t>
      </w:r>
      <w:hyperlink r:id="rId52" w:tooltip="Свитинці" w:history="1">
        <w:r w:rsidRPr="002A4490">
          <w:rPr>
            <w:rStyle w:val="af0"/>
            <w:rFonts w:ascii="Times New Roman" w:hAnsi="Times New Roman"/>
            <w:sz w:val="28"/>
            <w:szCs w:val="28"/>
            <w:lang w:val="uk-UA"/>
          </w:rPr>
          <w:t>Свитинці</w:t>
        </w:r>
      </w:hyperlink>
      <w:r w:rsidRPr="002A4490">
        <w:rPr>
          <w:rFonts w:ascii="Times New Roman" w:hAnsi="Times New Roman"/>
          <w:sz w:val="28"/>
          <w:szCs w:val="28"/>
          <w:lang w:val="uk-UA"/>
        </w:rPr>
        <w:t xml:space="preserve">, </w:t>
      </w:r>
      <w:hyperlink r:id="rId53" w:tooltip="Скибинці (Погребищенський район)" w:history="1">
        <w:r w:rsidRPr="002A4490">
          <w:rPr>
            <w:rStyle w:val="af0"/>
            <w:rFonts w:ascii="Times New Roman" w:hAnsi="Times New Roman"/>
            <w:sz w:val="28"/>
            <w:szCs w:val="28"/>
          </w:rPr>
          <w:t xml:space="preserve">Скибинці, </w:t>
        </w:r>
      </w:hyperlink>
      <w:hyperlink r:id="rId54" w:tooltip="Смаржинці" w:history="1">
        <w:r w:rsidRPr="002A4490">
          <w:rPr>
            <w:rStyle w:val="af0"/>
            <w:rFonts w:ascii="Times New Roman" w:hAnsi="Times New Roman"/>
            <w:sz w:val="28"/>
            <w:szCs w:val="28"/>
          </w:rPr>
          <w:t>Смаржинці</w:t>
        </w:r>
      </w:hyperlink>
      <w:r w:rsidRPr="002A4490">
        <w:rPr>
          <w:rFonts w:ascii="Times New Roman" w:hAnsi="Times New Roman"/>
          <w:sz w:val="28"/>
          <w:szCs w:val="28"/>
        </w:rPr>
        <w:t xml:space="preserve">, Сніжна,  </w:t>
      </w:r>
      <w:hyperlink r:id="rId55" w:tooltip="Сопин" w:history="1">
        <w:r w:rsidRPr="002A4490">
          <w:rPr>
            <w:rStyle w:val="af0"/>
            <w:rFonts w:ascii="Times New Roman" w:hAnsi="Times New Roman"/>
            <w:sz w:val="28"/>
            <w:szCs w:val="28"/>
          </w:rPr>
          <w:t>Сопин</w:t>
        </w:r>
      </w:hyperlink>
      <w:r w:rsidRPr="002A4490">
        <w:rPr>
          <w:rFonts w:ascii="Times New Roman" w:hAnsi="Times New Roman"/>
          <w:sz w:val="28"/>
          <w:szCs w:val="28"/>
        </w:rPr>
        <w:t xml:space="preserve">, </w:t>
      </w:r>
      <w:hyperlink r:id="rId56" w:tooltip="Соснівка (Погребищенський район)" w:history="1">
        <w:r w:rsidRPr="002A4490">
          <w:rPr>
            <w:rStyle w:val="af0"/>
            <w:rFonts w:ascii="Times New Roman" w:hAnsi="Times New Roman"/>
            <w:sz w:val="28"/>
            <w:szCs w:val="28"/>
          </w:rPr>
          <w:t xml:space="preserve">Соснівка, </w:t>
        </w:r>
      </w:hyperlink>
      <w:hyperlink r:id="rId57" w:tooltip="Спичинці" w:history="1">
        <w:r w:rsidRPr="002A4490">
          <w:rPr>
            <w:rStyle w:val="af0"/>
            <w:rFonts w:ascii="Times New Roman" w:hAnsi="Times New Roman"/>
            <w:sz w:val="28"/>
            <w:szCs w:val="28"/>
          </w:rPr>
          <w:t>Спичинці</w:t>
        </w:r>
      </w:hyperlink>
      <w:r w:rsidRPr="002A4490">
        <w:rPr>
          <w:rFonts w:ascii="Times New Roman" w:hAnsi="Times New Roman"/>
          <w:sz w:val="28"/>
          <w:szCs w:val="28"/>
        </w:rPr>
        <w:t xml:space="preserve">, </w:t>
      </w:r>
      <w:hyperlink r:id="rId58" w:tooltip="Станилівка" w:history="1">
        <w:r w:rsidRPr="002A4490">
          <w:rPr>
            <w:rStyle w:val="af0"/>
            <w:rFonts w:ascii="Times New Roman" w:hAnsi="Times New Roman"/>
            <w:sz w:val="28"/>
            <w:szCs w:val="28"/>
          </w:rPr>
          <w:t>Станилівка</w:t>
        </w:r>
      </w:hyperlink>
      <w:r w:rsidRPr="002A4490">
        <w:rPr>
          <w:rFonts w:ascii="Times New Roman" w:hAnsi="Times New Roman"/>
          <w:sz w:val="28"/>
          <w:szCs w:val="28"/>
        </w:rPr>
        <w:t xml:space="preserve">, </w:t>
      </w:r>
      <w:hyperlink r:id="rId59" w:tooltip="Старостинці" w:history="1">
        <w:r w:rsidRPr="002A4490">
          <w:rPr>
            <w:rStyle w:val="af0"/>
            <w:rFonts w:ascii="Times New Roman" w:hAnsi="Times New Roman"/>
            <w:sz w:val="28"/>
            <w:szCs w:val="28"/>
          </w:rPr>
          <w:t>Старостинці</w:t>
        </w:r>
      </w:hyperlink>
      <w:r w:rsidRPr="002A4490">
        <w:rPr>
          <w:rFonts w:ascii="Times New Roman" w:hAnsi="Times New Roman"/>
          <w:sz w:val="28"/>
          <w:szCs w:val="28"/>
        </w:rPr>
        <w:t xml:space="preserve">, </w:t>
      </w:r>
      <w:hyperlink r:id="rId60" w:tooltip="Степанки (Погребищенський район)" w:history="1">
        <w:r w:rsidRPr="002A4490">
          <w:rPr>
            <w:rStyle w:val="af0"/>
            <w:rFonts w:ascii="Times New Roman" w:hAnsi="Times New Roman"/>
            <w:sz w:val="28"/>
            <w:szCs w:val="28"/>
          </w:rPr>
          <w:t xml:space="preserve">Степанки, </w:t>
        </w:r>
      </w:hyperlink>
      <w:hyperlink r:id="rId61" w:tooltip="Талалаї" w:history="1">
        <w:r w:rsidRPr="002A4490">
          <w:rPr>
            <w:rStyle w:val="af0"/>
            <w:rFonts w:ascii="Times New Roman" w:hAnsi="Times New Roman"/>
            <w:sz w:val="28"/>
            <w:szCs w:val="28"/>
          </w:rPr>
          <w:t>Талалаї</w:t>
        </w:r>
      </w:hyperlink>
      <w:r w:rsidRPr="002A4490">
        <w:rPr>
          <w:rFonts w:ascii="Times New Roman" w:hAnsi="Times New Roman"/>
          <w:sz w:val="28"/>
          <w:szCs w:val="28"/>
        </w:rPr>
        <w:t xml:space="preserve">, </w:t>
      </w:r>
      <w:hyperlink r:id="rId62" w:tooltip="Травневе (Погребищенський район)" w:history="1">
        <w:r w:rsidRPr="002A4490">
          <w:rPr>
            <w:rStyle w:val="af0"/>
            <w:rFonts w:ascii="Times New Roman" w:hAnsi="Times New Roman"/>
            <w:sz w:val="28"/>
            <w:szCs w:val="28"/>
          </w:rPr>
          <w:t xml:space="preserve">Травневе </w:t>
        </w:r>
      </w:hyperlink>
      <w:hyperlink r:id="rId63" w:tooltip="Філютка" w:history="1">
        <w:r w:rsidRPr="002A4490">
          <w:rPr>
            <w:rStyle w:val="af0"/>
            <w:rFonts w:ascii="Times New Roman" w:hAnsi="Times New Roman"/>
            <w:sz w:val="28"/>
            <w:szCs w:val="28"/>
          </w:rPr>
          <w:t>Філютка</w:t>
        </w:r>
      </w:hyperlink>
      <w:r w:rsidRPr="002A4490">
        <w:rPr>
          <w:rFonts w:ascii="Times New Roman" w:hAnsi="Times New Roman"/>
          <w:sz w:val="28"/>
          <w:szCs w:val="28"/>
        </w:rPr>
        <w:t xml:space="preserve">, </w:t>
      </w:r>
      <w:hyperlink r:id="rId64" w:tooltip="Черемошне (Погребищенський район)" w:history="1">
        <w:r w:rsidRPr="002A4490">
          <w:rPr>
            <w:rStyle w:val="af0"/>
            <w:rFonts w:ascii="Times New Roman" w:hAnsi="Times New Roman"/>
            <w:sz w:val="28"/>
            <w:szCs w:val="28"/>
          </w:rPr>
          <w:t xml:space="preserve">Черемошне, </w:t>
        </w:r>
      </w:hyperlink>
      <w:hyperlink r:id="rId65" w:tooltip="Ширмівка" w:history="1">
        <w:r w:rsidRPr="002A4490">
          <w:rPr>
            <w:rStyle w:val="af0"/>
            <w:rFonts w:ascii="Times New Roman" w:hAnsi="Times New Roman"/>
            <w:sz w:val="28"/>
            <w:szCs w:val="28"/>
          </w:rPr>
          <w:t>Ширмівка</w:t>
        </w:r>
      </w:hyperlink>
      <w:r w:rsidRPr="002A4490">
        <w:rPr>
          <w:rFonts w:ascii="Times New Roman" w:hAnsi="Times New Roman"/>
          <w:sz w:val="28"/>
          <w:szCs w:val="28"/>
        </w:rPr>
        <w:t xml:space="preserve">, </w:t>
      </w:r>
      <w:hyperlink r:id="rId66" w:tooltip="Юнашки" w:history="1">
        <w:r w:rsidRPr="002A4490">
          <w:rPr>
            <w:rStyle w:val="af0"/>
            <w:rFonts w:ascii="Times New Roman" w:hAnsi="Times New Roman"/>
            <w:sz w:val="28"/>
            <w:szCs w:val="28"/>
          </w:rPr>
          <w:t>Юнашки</w:t>
        </w:r>
      </w:hyperlink>
      <w:r w:rsidRPr="002A4490">
        <w:rPr>
          <w:rFonts w:ascii="Times New Roman" w:hAnsi="Times New Roman"/>
          <w:sz w:val="28"/>
          <w:szCs w:val="28"/>
        </w:rPr>
        <w:t>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1.1.2.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</w:t>
      </w:r>
      <w:r w:rsidRPr="00005BEA">
        <w:rPr>
          <w:bCs/>
          <w:lang w:val="ru-RU"/>
        </w:rPr>
        <w:t xml:space="preserve">. </w:t>
      </w:r>
      <w:r w:rsidRPr="002A4490">
        <w:rPr>
          <w:bCs/>
          <w:lang w:val="uk-UA"/>
        </w:rPr>
        <w:t xml:space="preserve">Розпорядження Кабінету Міністрів України </w:t>
      </w:r>
      <w:r w:rsidRPr="002A4490">
        <w:rPr>
          <w:lang w:val="uk-UA"/>
        </w:rPr>
        <w:t>№ 707-р</w:t>
      </w:r>
      <w:r w:rsidRPr="002A4490">
        <w:rPr>
          <w:bCs/>
          <w:lang w:val="uk-UA"/>
        </w:rPr>
        <w:t xml:space="preserve"> </w:t>
      </w:r>
      <w:hyperlink r:id="rId67" w:history="1">
        <w:r w:rsidRPr="00005BEA">
          <w:rPr>
            <w:rStyle w:val="af0"/>
            <w:lang w:val="ru-RU"/>
          </w:rPr>
          <w:t>Про визначення адміністративних центрів та затвердження територій територіальних громад Вінницької області</w:t>
        </w:r>
      </w:hyperlink>
      <w:r>
        <w:rPr>
          <w:lang w:val="uk-UA"/>
        </w:rPr>
        <w:t xml:space="preserve"> </w:t>
      </w:r>
      <w:r w:rsidRPr="002A4490">
        <w:rPr>
          <w:bCs/>
          <w:lang w:val="uk-UA"/>
        </w:rPr>
        <w:t xml:space="preserve">прийнято </w:t>
      </w:r>
      <w:r w:rsidRPr="00005BEA">
        <w:rPr>
          <w:lang w:val="ru-RU"/>
        </w:rPr>
        <w:t>12 червня 2020 р</w:t>
      </w:r>
      <w:r w:rsidRPr="002A4490">
        <w:rPr>
          <w:lang w:val="uk-UA"/>
        </w:rPr>
        <w:t>оку</w:t>
      </w:r>
      <w:r w:rsidRPr="00005BEA">
        <w:rPr>
          <w:bCs/>
          <w:lang w:val="ru-RU"/>
        </w:rPr>
        <w:t>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1.1.3.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1. </w:t>
      </w:r>
      <w:proofErr w:type="gramStart"/>
      <w:r w:rsidRPr="00005BEA">
        <w:rPr>
          <w:bCs/>
          <w:color w:val="000000"/>
          <w:lang w:val="ru-RU"/>
        </w:rPr>
        <w:t>Адм</w:t>
      </w:r>
      <w:proofErr w:type="gramEnd"/>
      <w:r w:rsidRPr="00005BEA">
        <w:rPr>
          <w:bCs/>
          <w:color w:val="000000"/>
          <w:lang w:val="ru-RU"/>
        </w:rPr>
        <w:t xml:space="preserve">іністративним центром Територіальної громади є місто </w:t>
      </w:r>
      <w:r>
        <w:rPr>
          <w:bCs/>
          <w:color w:val="000000"/>
          <w:lang w:val="uk-UA"/>
        </w:rPr>
        <w:t>Погребище</w:t>
      </w:r>
      <w:r w:rsidRPr="00005BEA">
        <w:rPr>
          <w:bCs/>
          <w:color w:val="000000"/>
          <w:lang w:val="ru-RU"/>
        </w:rPr>
        <w:t>, в якому розміщені її органи місцевого самоврядування.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2. Жителям всіх населених пунктів громади мають бути забезпечені максимально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зручні умови для відвідування </w:t>
      </w:r>
      <w:proofErr w:type="gramStart"/>
      <w:r w:rsidRPr="00005BEA">
        <w:rPr>
          <w:bCs/>
          <w:color w:val="000000"/>
          <w:lang w:val="ru-RU"/>
        </w:rPr>
        <w:t>адм</w:t>
      </w:r>
      <w:proofErr w:type="gramEnd"/>
      <w:r w:rsidRPr="00005BEA">
        <w:rPr>
          <w:bCs/>
          <w:color w:val="000000"/>
          <w:lang w:val="ru-RU"/>
        </w:rPr>
        <w:t>іністративного центру громади.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1.1.4.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1. Територіальна громада має єдиний представницький орган </w:t>
      </w:r>
      <w:proofErr w:type="gramStart"/>
      <w:r w:rsidRPr="00005BEA">
        <w:rPr>
          <w:bCs/>
          <w:color w:val="000000"/>
          <w:lang w:val="ru-RU"/>
        </w:rPr>
        <w:t>–</w:t>
      </w:r>
      <w:r>
        <w:rPr>
          <w:bCs/>
          <w:color w:val="000000"/>
          <w:lang w:val="uk-UA"/>
        </w:rPr>
        <w:t>П</w:t>
      </w:r>
      <w:proofErr w:type="gramEnd"/>
      <w:r>
        <w:rPr>
          <w:bCs/>
          <w:color w:val="000000"/>
          <w:lang w:val="uk-UA"/>
        </w:rPr>
        <w:t xml:space="preserve">огребищенську міську </w:t>
      </w:r>
      <w:r w:rsidRPr="00005BEA">
        <w:rPr>
          <w:bCs/>
          <w:color w:val="000000"/>
          <w:lang w:val="ru-RU"/>
        </w:rPr>
        <w:t>раду(далі – Рада).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2. Перші вибори депутатів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 xml:space="preserve">ади відбулися </w:t>
      </w:r>
      <w:r>
        <w:rPr>
          <w:bCs/>
          <w:color w:val="000000"/>
          <w:lang w:val="uk-UA"/>
        </w:rPr>
        <w:t>25 жовтня 2020</w:t>
      </w:r>
      <w:r w:rsidRPr="00005BEA">
        <w:rPr>
          <w:bCs/>
          <w:color w:val="000000"/>
          <w:lang w:val="ru-RU"/>
        </w:rPr>
        <w:t xml:space="preserve"> року.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1.1.5.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1. Територіальна громада та її Рада можуть вступати в асоціації, інші добровільні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об’єднання територіальних громад, органів </w:t>
      </w:r>
      <w:proofErr w:type="gramStart"/>
      <w:r w:rsidRPr="00005BEA">
        <w:rPr>
          <w:bCs/>
          <w:color w:val="000000"/>
          <w:lang w:val="ru-RU"/>
        </w:rPr>
        <w:t>м</w:t>
      </w:r>
      <w:proofErr w:type="gramEnd"/>
      <w:r w:rsidRPr="00005BEA">
        <w:rPr>
          <w:bCs/>
          <w:color w:val="000000"/>
          <w:lang w:val="ru-RU"/>
        </w:rPr>
        <w:t>ісцевого самоврядування.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1.1.6.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1. Пам’ятними датами та святковими днями громади, її окремих населених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пунктів (день села, міста тощо)</w:t>
      </w:r>
      <w:proofErr w:type="gramStart"/>
      <w:r w:rsidRPr="00005BEA">
        <w:rPr>
          <w:bCs/>
          <w:color w:val="000000"/>
          <w:lang w:val="ru-RU"/>
        </w:rPr>
        <w:t xml:space="preserve"> є:</w:t>
      </w:r>
      <w:proofErr w:type="gramEnd"/>
    </w:p>
    <w:p w:rsidR="00005BEA" w:rsidRPr="003A38D0" w:rsidRDefault="00005BEA" w:rsidP="00005BEA">
      <w:pPr>
        <w:numPr>
          <w:ilvl w:val="0"/>
          <w:numId w:val="6"/>
        </w:numPr>
        <w:spacing w:after="0" w:line="240" w:lineRule="auto"/>
        <w:jc w:val="both"/>
        <w:rPr>
          <w:u w:val="single"/>
          <w:lang w:val="uk-UA"/>
        </w:rPr>
      </w:pPr>
      <w:r w:rsidRPr="003A38D0">
        <w:rPr>
          <w:lang w:val="uk-UA"/>
        </w:rPr>
        <w:t>Державні свята;</w:t>
      </w:r>
    </w:p>
    <w:p w:rsidR="00005BEA" w:rsidRPr="00A54935" w:rsidRDefault="00005BEA" w:rsidP="00005BEA">
      <w:pPr>
        <w:numPr>
          <w:ilvl w:val="0"/>
          <w:numId w:val="6"/>
        </w:numPr>
        <w:spacing w:after="0" w:line="240" w:lineRule="auto"/>
        <w:jc w:val="both"/>
        <w:rPr>
          <w:u w:val="single"/>
          <w:lang w:val="uk-UA"/>
        </w:rPr>
      </w:pPr>
      <w:r w:rsidRPr="003A38D0">
        <w:rPr>
          <w:lang w:val="uk-UA"/>
        </w:rPr>
        <w:t>Дні утворення</w:t>
      </w:r>
      <w:r>
        <w:rPr>
          <w:lang w:val="uk-UA"/>
        </w:rPr>
        <w:t xml:space="preserve"> міста та</w:t>
      </w:r>
      <w:r w:rsidRPr="003A38D0">
        <w:rPr>
          <w:lang w:val="uk-UA"/>
        </w:rPr>
        <w:t xml:space="preserve"> сіл;</w:t>
      </w:r>
    </w:p>
    <w:p w:rsidR="00005BEA" w:rsidRPr="00A54935" w:rsidRDefault="00005BEA" w:rsidP="00005BEA">
      <w:pPr>
        <w:numPr>
          <w:ilvl w:val="0"/>
          <w:numId w:val="6"/>
        </w:numPr>
        <w:spacing w:after="0" w:line="240" w:lineRule="auto"/>
        <w:jc w:val="both"/>
        <w:rPr>
          <w:u w:val="single"/>
          <w:lang w:val="uk-UA"/>
        </w:rPr>
      </w:pPr>
      <w:r w:rsidRPr="00A54935">
        <w:rPr>
          <w:lang w:val="uk-UA"/>
        </w:rPr>
        <w:t>День утворення громади</w:t>
      </w:r>
      <w:r>
        <w:rPr>
          <w:lang w:val="uk-UA"/>
        </w:rPr>
        <w:t>;</w:t>
      </w:r>
    </w:p>
    <w:p w:rsidR="00005BEA" w:rsidRPr="003A38D0" w:rsidRDefault="00005BEA" w:rsidP="00005BEA">
      <w:pPr>
        <w:numPr>
          <w:ilvl w:val="0"/>
          <w:numId w:val="6"/>
        </w:numPr>
        <w:spacing w:after="0" w:line="240" w:lineRule="auto"/>
        <w:jc w:val="both"/>
        <w:rPr>
          <w:u w:val="single"/>
          <w:lang w:val="uk-UA"/>
        </w:rPr>
      </w:pPr>
      <w:r w:rsidRPr="003A38D0">
        <w:rPr>
          <w:lang w:val="uk-UA"/>
        </w:rPr>
        <w:t>Релігійні свята;</w:t>
      </w:r>
    </w:p>
    <w:p w:rsidR="00005BEA" w:rsidRPr="003A38D0" w:rsidRDefault="00005BEA" w:rsidP="00005BEA">
      <w:pPr>
        <w:numPr>
          <w:ilvl w:val="0"/>
          <w:numId w:val="6"/>
        </w:numPr>
        <w:spacing w:after="0" w:line="240" w:lineRule="auto"/>
        <w:jc w:val="both"/>
        <w:rPr>
          <w:u w:val="single"/>
          <w:lang w:val="uk-UA"/>
        </w:rPr>
      </w:pPr>
      <w:r w:rsidRPr="003A38D0">
        <w:rPr>
          <w:lang w:val="uk-UA"/>
        </w:rPr>
        <w:lastRenderedPageBreak/>
        <w:t>Інші визначені законодавством свята.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F84F6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</w:rPr>
      </w:pPr>
      <w:proofErr w:type="gramStart"/>
      <w:r w:rsidRPr="00F84F6A">
        <w:rPr>
          <w:b/>
          <w:bCs/>
          <w:color w:val="000000"/>
        </w:rPr>
        <w:t>Стаття 1.1.7.</w:t>
      </w:r>
      <w:proofErr w:type="gramEnd"/>
    </w:p>
    <w:p w:rsidR="00005BEA" w:rsidRPr="00847116" w:rsidRDefault="00005BEA" w:rsidP="00005BEA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847116">
        <w:rPr>
          <w:bCs/>
          <w:color w:val="000000"/>
        </w:rPr>
        <w:t xml:space="preserve">1. Офіційною символікою громади є її </w:t>
      </w:r>
      <w:r w:rsidRPr="003A38D0">
        <w:rPr>
          <w:bCs/>
        </w:rPr>
        <w:t>герб</w:t>
      </w:r>
      <w:r>
        <w:rPr>
          <w:bCs/>
          <w:lang w:val="uk-UA"/>
        </w:rPr>
        <w:t xml:space="preserve">, </w:t>
      </w:r>
      <w:r w:rsidRPr="00847116">
        <w:rPr>
          <w:bCs/>
          <w:color w:val="000000"/>
        </w:rPr>
        <w:t>положення, опис та</w:t>
      </w:r>
      <w:r>
        <w:rPr>
          <w:bCs/>
          <w:color w:val="000000"/>
          <w:lang w:val="uk-UA"/>
        </w:rPr>
        <w:t xml:space="preserve"> </w:t>
      </w:r>
      <w:r w:rsidRPr="00847116">
        <w:rPr>
          <w:bCs/>
          <w:color w:val="000000"/>
        </w:rPr>
        <w:t>порядок використання як</w:t>
      </w:r>
      <w:r>
        <w:rPr>
          <w:bCs/>
          <w:color w:val="000000"/>
          <w:lang w:val="uk-UA"/>
        </w:rPr>
        <w:t>ого</w:t>
      </w:r>
      <w:r w:rsidRPr="00847116">
        <w:rPr>
          <w:bCs/>
          <w:color w:val="000000"/>
        </w:rPr>
        <w:t xml:space="preserve"> затверджується рішенням </w:t>
      </w:r>
      <w:r>
        <w:rPr>
          <w:bCs/>
          <w:color w:val="000000"/>
          <w:lang w:val="uk-UA"/>
        </w:rPr>
        <w:t>Погребищенської міської р</w:t>
      </w:r>
      <w:r w:rsidRPr="00847116">
        <w:rPr>
          <w:bCs/>
          <w:color w:val="000000"/>
        </w:rPr>
        <w:t>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2. На будівлях, де розміщена Рада, інші органи Територіальної громади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вивішується Державний Прапор України</w:t>
      </w:r>
      <w:r>
        <w:rPr>
          <w:bCs/>
          <w:color w:val="000000"/>
          <w:lang w:val="uk-UA"/>
        </w:rPr>
        <w:t>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3. Окремі населені пункти </w:t>
      </w:r>
      <w:proofErr w:type="gramStart"/>
      <w:r w:rsidRPr="00005BEA">
        <w:rPr>
          <w:bCs/>
          <w:color w:val="000000"/>
          <w:lang w:val="ru-RU"/>
        </w:rPr>
        <w:t>громади не</w:t>
      </w:r>
      <w:proofErr w:type="gramEnd"/>
      <w:r w:rsidRPr="00005BEA">
        <w:rPr>
          <w:bCs/>
          <w:color w:val="000000"/>
          <w:lang w:val="ru-RU"/>
        </w:rPr>
        <w:t xml:space="preserve"> можуть мати власної офіційної символіки.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1.1.8.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1. Фізичним особам, які мають видатні заслуги перед Територіальною громадою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та внесли вагомий вклад у її соціально-економічний, науковий, спортивний,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культурний розвиток, за рішенням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 може бути присвоєно почесне звання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«</w:t>
      </w:r>
      <w:r w:rsidRPr="00005BEA">
        <w:rPr>
          <w:bCs/>
          <w:lang w:val="ru-RU"/>
        </w:rPr>
        <w:t xml:space="preserve">Почесний громадянин </w:t>
      </w:r>
      <w:r w:rsidRPr="007E3CCE">
        <w:rPr>
          <w:bCs/>
          <w:lang w:val="uk-UA"/>
        </w:rPr>
        <w:t xml:space="preserve">міста </w:t>
      </w:r>
      <w:r>
        <w:rPr>
          <w:bCs/>
          <w:lang w:val="uk-UA"/>
        </w:rPr>
        <w:t>Погребище</w:t>
      </w:r>
      <w:r w:rsidRPr="00005BEA">
        <w:rPr>
          <w:bCs/>
          <w:lang w:val="ru-RU"/>
        </w:rPr>
        <w:t>». Підстави та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>порядок присвоєння, права, пільги й обов’язки осіб, відзначених званням «Почесний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 xml:space="preserve">громадянин </w:t>
      </w:r>
      <w:r w:rsidRPr="007E3CCE">
        <w:rPr>
          <w:bCs/>
          <w:lang w:val="uk-UA"/>
        </w:rPr>
        <w:t xml:space="preserve">міста </w:t>
      </w:r>
      <w:r>
        <w:rPr>
          <w:bCs/>
          <w:lang w:val="uk-UA"/>
        </w:rPr>
        <w:t>Погребище</w:t>
      </w:r>
      <w:r w:rsidRPr="00005BEA">
        <w:rPr>
          <w:bCs/>
          <w:lang w:val="ru-RU"/>
        </w:rPr>
        <w:t>»,</w:t>
      </w:r>
      <w:r w:rsidRPr="00005BEA">
        <w:rPr>
          <w:bCs/>
          <w:color w:val="000000"/>
          <w:lang w:val="ru-RU"/>
        </w:rPr>
        <w:t xml:space="preserve"> визначаються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Положенням, яке затверджується рішенням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2. Члени Територіальної громади, працівники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ідприємств, установ та організацій,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що досягли вагомих результатів у творчій, науковій, господарській та інших видах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діяльності, можуть бути за рішенням міського Голови</w:t>
      </w:r>
      <w:r>
        <w:rPr>
          <w:bCs/>
          <w:color w:val="000000"/>
          <w:lang w:val="uk-UA"/>
        </w:rPr>
        <w:t xml:space="preserve"> Погребищенської </w:t>
      </w:r>
      <w:r w:rsidRPr="00005BEA">
        <w:rPr>
          <w:bCs/>
          <w:color w:val="000000"/>
          <w:lang w:val="ru-RU"/>
        </w:rPr>
        <w:t>громади відзначені Подякою та Почесною грамотою. Положення про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Подяку та Почесну грамоту затверджуються рішенням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3. Розгляд питання про присвоєння почесного звання громади чи про відзначення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Подякою та Почесною грамотою ініціюється виконавчим комітетом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ади, її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постійними комісіями, сільським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старостою або членами громади у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порядку місцевої ініціативи.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4. Особам, яким присвоєно звання «</w:t>
      </w:r>
      <w:r w:rsidRPr="00005BEA">
        <w:rPr>
          <w:bCs/>
          <w:lang w:val="ru-RU"/>
        </w:rPr>
        <w:t xml:space="preserve">Почесний громадянин </w:t>
      </w:r>
      <w:r w:rsidRPr="007E3CCE">
        <w:rPr>
          <w:bCs/>
          <w:lang w:val="uk-UA"/>
        </w:rPr>
        <w:t xml:space="preserve">міста </w:t>
      </w:r>
      <w:r>
        <w:rPr>
          <w:bCs/>
          <w:lang w:val="uk-UA"/>
        </w:rPr>
        <w:t>Погребище</w:t>
      </w:r>
      <w:r w:rsidRPr="00005BEA">
        <w:rPr>
          <w:bCs/>
          <w:color w:val="000000"/>
          <w:lang w:val="ru-RU"/>
        </w:rPr>
        <w:t xml:space="preserve">» </w:t>
      </w:r>
      <w:proofErr w:type="gramStart"/>
      <w:r w:rsidRPr="00005BEA">
        <w:rPr>
          <w:bCs/>
          <w:color w:val="000000"/>
          <w:lang w:val="ru-RU"/>
        </w:rPr>
        <w:t>вручається</w:t>
      </w:r>
      <w:proofErr w:type="gramEnd"/>
      <w:r w:rsidRPr="00005BEA">
        <w:rPr>
          <w:bCs/>
          <w:color w:val="000000"/>
          <w:lang w:val="ru-RU"/>
        </w:rPr>
        <w:t xml:space="preserve"> відповідне посвідчення та нагрудний знак,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зразки яких затверджуються Радою.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Глава 1.2. Межі території громади та її географічне положення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1.2.1.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lastRenderedPageBreak/>
        <w:t>1. Територія громади згідно з адміністративно-територіальним устроєм України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входить до складу</w:t>
      </w:r>
      <w:proofErr w:type="gramStart"/>
      <w:r>
        <w:rPr>
          <w:bCs/>
          <w:color w:val="000000"/>
          <w:lang w:val="uk-UA"/>
        </w:rPr>
        <w:t xml:space="preserve"> В</w:t>
      </w:r>
      <w:proofErr w:type="gramEnd"/>
      <w:r>
        <w:rPr>
          <w:bCs/>
          <w:color w:val="000000"/>
          <w:lang w:val="uk-UA"/>
        </w:rPr>
        <w:t xml:space="preserve">інницького </w:t>
      </w:r>
      <w:r w:rsidRPr="00005BEA">
        <w:rPr>
          <w:bCs/>
          <w:color w:val="000000"/>
          <w:lang w:val="ru-RU"/>
        </w:rPr>
        <w:t xml:space="preserve"> району</w:t>
      </w:r>
      <w:r>
        <w:rPr>
          <w:bCs/>
          <w:color w:val="000000"/>
          <w:lang w:val="uk-UA"/>
        </w:rPr>
        <w:t xml:space="preserve"> Вінницької </w:t>
      </w:r>
      <w:r w:rsidRPr="00005BEA">
        <w:rPr>
          <w:bCs/>
          <w:color w:val="000000"/>
          <w:lang w:val="ru-RU"/>
        </w:rPr>
        <w:t xml:space="preserve"> області.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color w:val="000000"/>
          <w:bdr w:val="none" w:sz="0" w:space="0" w:color="auto" w:frame="1"/>
          <w:shd w:val="clear" w:color="auto" w:fill="FFFFFF"/>
          <w:lang w:val="uk-UA"/>
        </w:rPr>
      </w:pPr>
      <w:r w:rsidRPr="00005BEA">
        <w:rPr>
          <w:bCs/>
          <w:color w:val="000000"/>
          <w:lang w:val="ru-RU"/>
        </w:rPr>
        <w:t>2.</w:t>
      </w:r>
      <w:r w:rsidRPr="00005BEA">
        <w:rPr>
          <w:rStyle w:val="aa"/>
          <w:color w:val="000000"/>
          <w:bdr w:val="none" w:sz="0" w:space="0" w:color="auto" w:frame="1"/>
          <w:lang w:val="ru-RU"/>
        </w:rPr>
        <w:t xml:space="preserve">Відстань </w:t>
      </w:r>
      <w:r>
        <w:rPr>
          <w:rStyle w:val="aa"/>
          <w:color w:val="000000"/>
          <w:bdr w:val="none" w:sz="0" w:space="0" w:color="auto" w:frame="1"/>
          <w:lang w:val="uk-UA"/>
        </w:rPr>
        <w:t xml:space="preserve">від </w:t>
      </w:r>
      <w:proofErr w:type="gramStart"/>
      <w:r>
        <w:rPr>
          <w:rStyle w:val="aa"/>
          <w:color w:val="000000"/>
          <w:bdr w:val="none" w:sz="0" w:space="0" w:color="auto" w:frame="1"/>
          <w:lang w:val="uk-UA"/>
        </w:rPr>
        <w:t>адм</w:t>
      </w:r>
      <w:proofErr w:type="gramEnd"/>
      <w:r>
        <w:rPr>
          <w:rStyle w:val="aa"/>
          <w:color w:val="000000"/>
          <w:bdr w:val="none" w:sz="0" w:space="0" w:color="auto" w:frame="1"/>
          <w:lang w:val="uk-UA"/>
        </w:rPr>
        <w:t xml:space="preserve">іністративного центру </w:t>
      </w:r>
      <w:r w:rsidRPr="00005BEA">
        <w:rPr>
          <w:rStyle w:val="aa"/>
          <w:color w:val="000000"/>
          <w:bdr w:val="none" w:sz="0" w:space="0" w:color="auto" w:frame="1"/>
          <w:lang w:val="ru-RU"/>
        </w:rPr>
        <w:t>до обласного центру:</w:t>
      </w:r>
      <w:r w:rsidRPr="00005BEA">
        <w:rPr>
          <w:color w:val="000000"/>
          <w:bdr w:val="none" w:sz="0" w:space="0" w:color="auto" w:frame="1"/>
          <w:shd w:val="clear" w:color="auto" w:fill="FFFFFF"/>
          <w:lang w:val="ru-RU"/>
        </w:rPr>
        <w:t xml:space="preserve"> – </w:t>
      </w:r>
      <w:r>
        <w:rPr>
          <w:color w:val="000000"/>
          <w:bdr w:val="none" w:sz="0" w:space="0" w:color="auto" w:frame="1"/>
          <w:shd w:val="clear" w:color="auto" w:fill="FFFFFF"/>
          <w:lang w:val="uk-UA"/>
        </w:rPr>
        <w:t>79,8</w:t>
      </w:r>
      <w:r w:rsidRPr="00005BEA">
        <w:rPr>
          <w:color w:val="000000"/>
          <w:bdr w:val="none" w:sz="0" w:space="0" w:color="auto" w:frame="1"/>
          <w:shd w:val="clear" w:color="auto" w:fill="FFFFFF"/>
          <w:lang w:val="ru-RU"/>
        </w:rPr>
        <w:t xml:space="preserve"> км.</w:t>
      </w:r>
    </w:p>
    <w:p w:rsidR="00005BEA" w:rsidRPr="000539B1" w:rsidRDefault="00005BEA" w:rsidP="00005BEA">
      <w:pPr>
        <w:pStyle w:val="a9"/>
        <w:tabs>
          <w:tab w:val="left" w:pos="284"/>
          <w:tab w:val="left" w:pos="682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BE787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3. </w:t>
      </w:r>
      <w:r w:rsidRPr="00BE787D">
        <w:rPr>
          <w:rFonts w:ascii="Times New Roman" w:hAnsi="Times New Roman"/>
          <w:bCs/>
          <w:sz w:val="28"/>
          <w:szCs w:val="28"/>
          <w:lang w:val="uk-UA"/>
        </w:rPr>
        <w:t xml:space="preserve">Територія </w:t>
      </w:r>
      <w:r w:rsidRPr="00BE787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Погребищенської </w:t>
      </w:r>
      <w:r w:rsidRPr="00BE787D">
        <w:rPr>
          <w:rFonts w:ascii="Times New Roman" w:hAnsi="Times New Roman"/>
          <w:bCs/>
          <w:sz w:val="28"/>
          <w:szCs w:val="28"/>
          <w:lang w:val="uk-UA"/>
        </w:rPr>
        <w:t xml:space="preserve">громади є нерозривною, її межі визначаються по зовнішніх межах юрисдикції </w:t>
      </w:r>
      <w:r>
        <w:rPr>
          <w:rFonts w:ascii="Times New Roman" w:hAnsi="Times New Roman"/>
          <w:bCs/>
          <w:sz w:val="28"/>
          <w:szCs w:val="28"/>
          <w:lang w:val="uk-UA"/>
        </w:rPr>
        <w:t>територіальної</w:t>
      </w:r>
      <w:r w:rsidRPr="00BE787D">
        <w:rPr>
          <w:rFonts w:ascii="Times New Roman" w:hAnsi="Times New Roman"/>
          <w:bCs/>
          <w:sz w:val="28"/>
          <w:szCs w:val="28"/>
          <w:lang w:val="uk-UA"/>
        </w:rPr>
        <w:t xml:space="preserve"> громад</w:t>
      </w:r>
      <w:r>
        <w:rPr>
          <w:rFonts w:ascii="Times New Roman" w:hAnsi="Times New Roman"/>
          <w:bCs/>
          <w:sz w:val="28"/>
          <w:szCs w:val="28"/>
          <w:lang w:val="uk-UA"/>
        </w:rPr>
        <w:t>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BE787D">
        <w:rPr>
          <w:bCs/>
          <w:color w:val="000000"/>
          <w:lang w:val="uk-UA"/>
        </w:rPr>
        <w:t>4</w:t>
      </w:r>
      <w:r w:rsidRPr="00005BEA">
        <w:rPr>
          <w:bCs/>
          <w:color w:val="000000"/>
          <w:lang w:val="ru-RU"/>
        </w:rPr>
        <w:t xml:space="preserve">. Межі території </w:t>
      </w:r>
      <w:proofErr w:type="gramStart"/>
      <w:r w:rsidRPr="00005BEA">
        <w:rPr>
          <w:bCs/>
          <w:color w:val="000000"/>
          <w:lang w:val="ru-RU"/>
        </w:rPr>
        <w:t>громади не</w:t>
      </w:r>
      <w:proofErr w:type="gramEnd"/>
      <w:r w:rsidRPr="00005BEA">
        <w:rPr>
          <w:bCs/>
          <w:color w:val="000000"/>
          <w:lang w:val="ru-RU"/>
        </w:rPr>
        <w:t xml:space="preserve"> можуть бути змінені без згоди членів Територіальної</w:t>
      </w:r>
      <w:r w:rsidRPr="00BE787D"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громади.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1.2.2.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lang w:val="ru-RU"/>
        </w:rPr>
        <w:t xml:space="preserve">1. </w:t>
      </w:r>
      <w:proofErr w:type="gramStart"/>
      <w:r w:rsidRPr="00005BEA">
        <w:rPr>
          <w:bCs/>
          <w:lang w:val="ru-RU"/>
        </w:rPr>
        <w:t>На території громади розташовані населені пункти (далі: населені пункти</w:t>
      </w:r>
      <w:proofErr w:type="gramEnd"/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proofErr w:type="gramStart"/>
      <w:r w:rsidRPr="00005BEA">
        <w:rPr>
          <w:bCs/>
          <w:lang w:val="ru-RU"/>
        </w:rPr>
        <w:t>територіальної громади):</w:t>
      </w:r>
      <w:proofErr w:type="gramEnd"/>
    </w:p>
    <w:p w:rsidR="00005BEA" w:rsidRDefault="00005BEA" w:rsidP="00005BEA">
      <w:pPr>
        <w:pStyle w:val="a9"/>
        <w:tabs>
          <w:tab w:val="left" w:pos="284"/>
          <w:tab w:val="left" w:pos="6820"/>
        </w:tabs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місто</w:t>
      </w:r>
      <w:r w:rsidRPr="002A4490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Погребище </w:t>
      </w:r>
    </w:p>
    <w:p w:rsidR="00005BEA" w:rsidRPr="004B5E90" w:rsidRDefault="00005BEA" w:rsidP="00005BEA">
      <w:pPr>
        <w:pStyle w:val="a9"/>
        <w:tabs>
          <w:tab w:val="left" w:pos="284"/>
          <w:tab w:val="left" w:pos="6820"/>
        </w:tabs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4B5E90">
        <w:rPr>
          <w:rFonts w:ascii="Times New Roman" w:hAnsi="Times New Roman"/>
          <w:sz w:val="28"/>
          <w:szCs w:val="28"/>
          <w:lang w:val="uk-UA"/>
        </w:rPr>
        <w:t xml:space="preserve">села Адамівка, Андрушівка,, Бабинці, Бистрик, Білашки, Борщагівка, </w:t>
      </w:r>
      <w:hyperlink r:id="rId68" w:tooltip="Булаї" w:history="1">
        <w:r w:rsidRPr="004B5E90">
          <w:rPr>
            <w:rStyle w:val="af0"/>
            <w:rFonts w:ascii="Times New Roman" w:hAnsi="Times New Roman"/>
            <w:sz w:val="28"/>
            <w:szCs w:val="28"/>
            <w:lang w:val="uk-UA"/>
          </w:rPr>
          <w:t>Булаї</w:t>
        </w:r>
      </w:hyperlink>
      <w:r w:rsidRPr="004B5E90">
        <w:rPr>
          <w:rFonts w:ascii="Times New Roman" w:hAnsi="Times New Roman"/>
          <w:sz w:val="28"/>
          <w:szCs w:val="28"/>
          <w:lang w:val="uk-UA"/>
        </w:rPr>
        <w:t xml:space="preserve">,, Бурківці, </w:t>
      </w:r>
      <w:hyperlink r:id="rId69" w:tooltip="Бухни" w:history="1">
        <w:r w:rsidRPr="004B5E90">
          <w:rPr>
            <w:rStyle w:val="af0"/>
            <w:rFonts w:ascii="Times New Roman" w:hAnsi="Times New Roman"/>
            <w:sz w:val="28"/>
            <w:szCs w:val="28"/>
            <w:lang w:val="uk-UA"/>
          </w:rPr>
          <w:t>Бухни</w:t>
        </w:r>
      </w:hyperlink>
      <w:r w:rsidRPr="004B5E90">
        <w:rPr>
          <w:rFonts w:ascii="Times New Roman" w:hAnsi="Times New Roman"/>
          <w:sz w:val="28"/>
          <w:szCs w:val="28"/>
          <w:lang w:val="uk-UA"/>
        </w:rPr>
        <w:t xml:space="preserve">, Васильківці, Веселівка, Вишнівка, </w:t>
      </w:r>
      <w:hyperlink r:id="rId70" w:tooltip="Гопчиця" w:history="1">
        <w:r w:rsidRPr="004B5E90">
          <w:rPr>
            <w:rStyle w:val="af0"/>
            <w:rFonts w:ascii="Times New Roman" w:hAnsi="Times New Roman"/>
            <w:sz w:val="28"/>
            <w:szCs w:val="28"/>
            <w:lang w:val="uk-UA"/>
          </w:rPr>
          <w:t>Гопчиця</w:t>
        </w:r>
      </w:hyperlink>
      <w:r w:rsidRPr="004B5E90">
        <w:rPr>
          <w:rFonts w:ascii="Times New Roman" w:hAnsi="Times New Roman"/>
          <w:sz w:val="28"/>
          <w:szCs w:val="28"/>
          <w:lang w:val="uk-UA"/>
        </w:rPr>
        <w:t xml:space="preserve">, Григорівка, </w:t>
      </w:r>
      <w:hyperlink r:id="rId71" w:tooltip="Дзюньків" w:history="1">
        <w:r w:rsidRPr="004B5E90">
          <w:rPr>
            <w:rStyle w:val="af0"/>
            <w:rFonts w:ascii="Times New Roman" w:hAnsi="Times New Roman"/>
            <w:sz w:val="28"/>
            <w:szCs w:val="28"/>
            <w:lang w:val="uk-UA"/>
          </w:rPr>
          <w:t>Дзюньків</w:t>
        </w:r>
      </w:hyperlink>
      <w:r w:rsidRPr="004B5E90">
        <w:rPr>
          <w:rFonts w:ascii="Times New Roman" w:hAnsi="Times New Roman"/>
          <w:sz w:val="28"/>
          <w:szCs w:val="28"/>
          <w:lang w:val="uk-UA"/>
        </w:rPr>
        <w:t>, Довгалівка, Довжок, Задорожнє,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hyperlink r:id="rId72" w:tooltip="Збаржівка" w:history="1">
        <w:r w:rsidRPr="004B5E90">
          <w:rPr>
            <w:rStyle w:val="af0"/>
            <w:rFonts w:ascii="Times New Roman" w:hAnsi="Times New Roman"/>
            <w:sz w:val="28"/>
            <w:szCs w:val="28"/>
            <w:lang w:val="uk-UA"/>
          </w:rPr>
          <w:t>Збаржівка</w:t>
        </w:r>
      </w:hyperlink>
      <w:r w:rsidRPr="004B5E90">
        <w:rPr>
          <w:rFonts w:ascii="Times New Roman" w:hAnsi="Times New Roman"/>
          <w:sz w:val="28"/>
          <w:szCs w:val="28"/>
          <w:lang w:val="uk-UA"/>
        </w:rPr>
        <w:t xml:space="preserve">, Іваньки, Круподеринці, Кулешів, </w:t>
      </w:r>
      <w:hyperlink r:id="rId73" w:tooltip="Кур'янці" w:history="1">
        <w:r w:rsidRPr="004B5E90">
          <w:rPr>
            <w:rStyle w:val="af0"/>
            <w:rFonts w:ascii="Times New Roman" w:hAnsi="Times New Roman"/>
            <w:sz w:val="28"/>
            <w:szCs w:val="28"/>
            <w:lang w:val="uk-UA"/>
          </w:rPr>
          <w:t>Кур'янці</w:t>
        </w:r>
      </w:hyperlink>
      <w:r w:rsidRPr="004B5E90">
        <w:rPr>
          <w:rFonts w:ascii="Times New Roman" w:hAnsi="Times New Roman"/>
          <w:sz w:val="28"/>
          <w:szCs w:val="28"/>
          <w:lang w:val="uk-UA"/>
        </w:rPr>
        <w:t xml:space="preserve">, Левківка, </w:t>
      </w:r>
      <w:hyperlink r:id="rId74" w:tooltip="Ліщинці" w:history="1">
        <w:r w:rsidRPr="004B5E90">
          <w:rPr>
            <w:rStyle w:val="af0"/>
            <w:rFonts w:ascii="Times New Roman" w:hAnsi="Times New Roman"/>
            <w:sz w:val="28"/>
            <w:szCs w:val="28"/>
            <w:lang w:val="uk-UA"/>
          </w:rPr>
          <w:t>Ліщинці</w:t>
        </w:r>
      </w:hyperlink>
      <w:r w:rsidRPr="004B5E90">
        <w:rPr>
          <w:rFonts w:ascii="Times New Roman" w:hAnsi="Times New Roman"/>
          <w:sz w:val="28"/>
          <w:szCs w:val="28"/>
          <w:lang w:val="uk-UA"/>
        </w:rPr>
        <w:t xml:space="preserve">, </w:t>
      </w:r>
      <w:hyperlink r:id="rId75" w:tooltip="Малинки" w:history="1">
        <w:r w:rsidRPr="004B5E90">
          <w:rPr>
            <w:rStyle w:val="af0"/>
            <w:rFonts w:ascii="Times New Roman" w:hAnsi="Times New Roman"/>
            <w:sz w:val="28"/>
            <w:szCs w:val="28"/>
            <w:lang w:val="uk-UA"/>
          </w:rPr>
          <w:t>Малинки</w:t>
        </w:r>
      </w:hyperlink>
      <w:r w:rsidRPr="004B5E90">
        <w:rPr>
          <w:rFonts w:ascii="Times New Roman" w:hAnsi="Times New Roman"/>
          <w:sz w:val="28"/>
          <w:szCs w:val="28"/>
          <w:lang w:val="uk-UA"/>
        </w:rPr>
        <w:t xml:space="preserve">, </w:t>
      </w:r>
      <w:hyperlink r:id="rId76" w:tooltip="Мончин" w:history="1">
        <w:r w:rsidRPr="004B5E90">
          <w:rPr>
            <w:rStyle w:val="af0"/>
            <w:rFonts w:ascii="Times New Roman" w:hAnsi="Times New Roman"/>
            <w:sz w:val="28"/>
            <w:szCs w:val="28"/>
            <w:lang w:val="uk-UA"/>
          </w:rPr>
          <w:t>Мончин</w:t>
        </w:r>
      </w:hyperlink>
      <w:r w:rsidRPr="004B5E90">
        <w:rPr>
          <w:rFonts w:ascii="Times New Roman" w:hAnsi="Times New Roman"/>
          <w:sz w:val="28"/>
          <w:szCs w:val="28"/>
          <w:lang w:val="uk-UA"/>
        </w:rPr>
        <w:t xml:space="preserve">, Морозівка, Надросся, </w:t>
      </w:r>
      <w:hyperlink r:id="rId77" w:tooltip="Новофастів" w:history="1">
        <w:r w:rsidRPr="004B5E90">
          <w:rPr>
            <w:rStyle w:val="af0"/>
            <w:rFonts w:ascii="Times New Roman" w:hAnsi="Times New Roman"/>
            <w:sz w:val="28"/>
            <w:szCs w:val="28"/>
            <w:lang w:val="uk-UA"/>
          </w:rPr>
          <w:t>Новофастів</w:t>
        </w:r>
      </w:hyperlink>
      <w:r w:rsidRPr="004B5E90">
        <w:rPr>
          <w:rFonts w:ascii="Times New Roman" w:hAnsi="Times New Roman"/>
          <w:sz w:val="28"/>
          <w:szCs w:val="28"/>
          <w:lang w:val="uk-UA"/>
        </w:rPr>
        <w:t xml:space="preserve">, </w:t>
      </w:r>
      <w:hyperlink r:id="rId78" w:tooltip="Обозівка" w:history="1">
        <w:r w:rsidRPr="004B5E90">
          <w:rPr>
            <w:rStyle w:val="af0"/>
            <w:rFonts w:ascii="Times New Roman" w:hAnsi="Times New Roman"/>
            <w:sz w:val="28"/>
            <w:szCs w:val="28"/>
            <w:lang w:val="uk-UA"/>
          </w:rPr>
          <w:t>Обозівка</w:t>
        </w:r>
      </w:hyperlink>
      <w:r w:rsidRPr="004B5E90">
        <w:rPr>
          <w:rFonts w:ascii="Times New Roman" w:hAnsi="Times New Roman"/>
          <w:sz w:val="28"/>
          <w:szCs w:val="28"/>
          <w:lang w:val="uk-UA"/>
        </w:rPr>
        <w:t xml:space="preserve">, Озерна, Ординці, Очеретня, Павлівка, Паріївка, Педоси, </w:t>
      </w:r>
      <w:hyperlink r:id="rId79" w:tooltip="Плисків" w:history="1">
        <w:r w:rsidRPr="004B5E90">
          <w:rPr>
            <w:rStyle w:val="af0"/>
            <w:rFonts w:ascii="Times New Roman" w:hAnsi="Times New Roman"/>
            <w:sz w:val="28"/>
            <w:szCs w:val="28"/>
            <w:lang w:val="uk-UA"/>
          </w:rPr>
          <w:t>Плисків</w:t>
        </w:r>
      </w:hyperlink>
      <w:r w:rsidRPr="004B5E90">
        <w:rPr>
          <w:rFonts w:ascii="Times New Roman" w:hAnsi="Times New Roman"/>
          <w:sz w:val="28"/>
          <w:szCs w:val="28"/>
          <w:lang w:val="uk-UA"/>
        </w:rPr>
        <w:t xml:space="preserve">, </w:t>
      </w:r>
      <w:hyperlink r:id="rId80" w:tooltip="Погребище Друге" w:history="1">
        <w:r w:rsidRPr="004B5E90">
          <w:rPr>
            <w:rStyle w:val="af0"/>
            <w:rFonts w:ascii="Times New Roman" w:hAnsi="Times New Roman"/>
            <w:sz w:val="28"/>
            <w:szCs w:val="28"/>
            <w:lang w:val="uk-UA"/>
          </w:rPr>
          <w:t>Погребище Друге</w:t>
        </w:r>
      </w:hyperlink>
      <w:r w:rsidRPr="004B5E90">
        <w:rPr>
          <w:rFonts w:ascii="Times New Roman" w:hAnsi="Times New Roman"/>
          <w:sz w:val="28"/>
          <w:szCs w:val="28"/>
          <w:lang w:val="uk-UA"/>
        </w:rPr>
        <w:t>, П</w:t>
      </w:r>
      <w:hyperlink r:id="rId81" w:tooltip="Погребище Перше" w:history="1">
        <w:r w:rsidRPr="004B5E90">
          <w:rPr>
            <w:rStyle w:val="af0"/>
            <w:rFonts w:ascii="Times New Roman" w:hAnsi="Times New Roman"/>
            <w:sz w:val="28"/>
            <w:szCs w:val="28"/>
            <w:lang w:val="uk-UA"/>
          </w:rPr>
          <w:t>огребище Перше</w:t>
        </w:r>
      </w:hyperlink>
      <w:r w:rsidRPr="004B5E90">
        <w:rPr>
          <w:rFonts w:ascii="Times New Roman" w:hAnsi="Times New Roman"/>
          <w:sz w:val="28"/>
          <w:szCs w:val="28"/>
          <w:lang w:val="uk-UA"/>
        </w:rPr>
        <w:t xml:space="preserve">, Попівці, </w:t>
      </w:r>
      <w:hyperlink r:id="rId82" w:tooltip="Розкопане" w:history="1">
        <w:r w:rsidRPr="004B5E90">
          <w:rPr>
            <w:rStyle w:val="af0"/>
            <w:rFonts w:ascii="Times New Roman" w:hAnsi="Times New Roman"/>
            <w:sz w:val="28"/>
            <w:szCs w:val="28"/>
            <w:lang w:val="uk-UA"/>
          </w:rPr>
          <w:t>Розкопане</w:t>
        </w:r>
      </w:hyperlink>
      <w:r w:rsidRPr="004B5E90">
        <w:rPr>
          <w:rFonts w:ascii="Times New Roman" w:hAnsi="Times New Roman"/>
          <w:sz w:val="28"/>
          <w:szCs w:val="28"/>
          <w:lang w:val="uk-UA"/>
        </w:rPr>
        <w:t xml:space="preserve">, </w:t>
      </w:r>
      <w:hyperlink r:id="rId83" w:tooltip="Саражинці" w:history="1">
        <w:r w:rsidRPr="004B5E90">
          <w:rPr>
            <w:rStyle w:val="af0"/>
            <w:rFonts w:ascii="Times New Roman" w:hAnsi="Times New Roman"/>
            <w:sz w:val="28"/>
            <w:szCs w:val="28"/>
            <w:lang w:val="uk-UA"/>
          </w:rPr>
          <w:t>Саражинці</w:t>
        </w:r>
      </w:hyperlink>
      <w:r w:rsidRPr="004B5E90">
        <w:rPr>
          <w:rFonts w:ascii="Times New Roman" w:hAnsi="Times New Roman"/>
          <w:sz w:val="28"/>
          <w:szCs w:val="28"/>
          <w:lang w:val="uk-UA"/>
        </w:rPr>
        <w:t xml:space="preserve">, </w:t>
      </w:r>
      <w:hyperlink r:id="rId84" w:tooltip="Свитинці" w:history="1">
        <w:r w:rsidRPr="004B5E90">
          <w:rPr>
            <w:rStyle w:val="af0"/>
            <w:rFonts w:ascii="Times New Roman" w:hAnsi="Times New Roman"/>
            <w:sz w:val="28"/>
            <w:szCs w:val="28"/>
            <w:lang w:val="uk-UA"/>
          </w:rPr>
          <w:t>Свитинці</w:t>
        </w:r>
      </w:hyperlink>
      <w:r w:rsidRPr="004B5E90">
        <w:rPr>
          <w:rFonts w:ascii="Times New Roman" w:hAnsi="Times New Roman"/>
          <w:sz w:val="28"/>
          <w:szCs w:val="28"/>
          <w:lang w:val="uk-UA"/>
        </w:rPr>
        <w:t xml:space="preserve">, Скибинці, </w:t>
      </w:r>
      <w:hyperlink r:id="rId85" w:tooltip="Смаржинці" w:history="1">
        <w:r w:rsidRPr="004B5E90">
          <w:rPr>
            <w:rStyle w:val="af0"/>
            <w:rFonts w:ascii="Times New Roman" w:hAnsi="Times New Roman"/>
            <w:sz w:val="28"/>
            <w:szCs w:val="28"/>
            <w:lang w:val="uk-UA"/>
          </w:rPr>
          <w:t>Смаржинці</w:t>
        </w:r>
      </w:hyperlink>
      <w:r w:rsidRPr="004B5E90">
        <w:rPr>
          <w:rFonts w:ascii="Times New Roman" w:hAnsi="Times New Roman"/>
          <w:sz w:val="28"/>
          <w:szCs w:val="28"/>
          <w:lang w:val="uk-UA"/>
        </w:rPr>
        <w:t xml:space="preserve">, Сніжна, </w:t>
      </w:r>
      <w:hyperlink r:id="rId86" w:tooltip="Сопин" w:history="1">
        <w:r w:rsidRPr="004B5E90">
          <w:rPr>
            <w:rStyle w:val="af0"/>
            <w:rFonts w:ascii="Times New Roman" w:hAnsi="Times New Roman"/>
            <w:sz w:val="28"/>
            <w:szCs w:val="28"/>
            <w:lang w:val="uk-UA"/>
          </w:rPr>
          <w:t>Сопин</w:t>
        </w:r>
      </w:hyperlink>
      <w:r w:rsidRPr="004B5E90">
        <w:rPr>
          <w:rFonts w:ascii="Times New Roman" w:hAnsi="Times New Roman"/>
          <w:sz w:val="28"/>
          <w:szCs w:val="28"/>
          <w:lang w:val="uk-UA"/>
        </w:rPr>
        <w:t xml:space="preserve">, Соснівка,, </w:t>
      </w:r>
      <w:hyperlink r:id="rId87" w:tooltip="Спичинці" w:history="1">
        <w:r w:rsidRPr="004B5E90">
          <w:rPr>
            <w:rStyle w:val="af0"/>
            <w:rFonts w:ascii="Times New Roman" w:hAnsi="Times New Roman"/>
            <w:sz w:val="28"/>
            <w:szCs w:val="28"/>
            <w:lang w:val="uk-UA"/>
          </w:rPr>
          <w:t>Спичинці</w:t>
        </w:r>
      </w:hyperlink>
      <w:r w:rsidRPr="004B5E90">
        <w:rPr>
          <w:rFonts w:ascii="Times New Roman" w:hAnsi="Times New Roman"/>
          <w:sz w:val="28"/>
          <w:szCs w:val="28"/>
          <w:lang w:val="uk-UA"/>
        </w:rPr>
        <w:t xml:space="preserve">,, </w:t>
      </w:r>
      <w:hyperlink r:id="rId88" w:tooltip="Станилівка" w:history="1">
        <w:r w:rsidRPr="004B5E90">
          <w:rPr>
            <w:rStyle w:val="af0"/>
            <w:rFonts w:ascii="Times New Roman" w:hAnsi="Times New Roman"/>
            <w:sz w:val="28"/>
            <w:szCs w:val="28"/>
            <w:lang w:val="uk-UA"/>
          </w:rPr>
          <w:t>Станилівка</w:t>
        </w:r>
      </w:hyperlink>
      <w:r w:rsidRPr="004B5E90">
        <w:rPr>
          <w:rFonts w:ascii="Times New Roman" w:hAnsi="Times New Roman"/>
          <w:sz w:val="28"/>
          <w:szCs w:val="28"/>
          <w:lang w:val="uk-UA"/>
        </w:rPr>
        <w:t xml:space="preserve">,, </w:t>
      </w:r>
      <w:hyperlink r:id="rId89" w:tooltip="Старостинці" w:history="1">
        <w:r w:rsidRPr="004B5E90">
          <w:rPr>
            <w:rStyle w:val="af0"/>
            <w:rFonts w:ascii="Times New Roman" w:hAnsi="Times New Roman"/>
            <w:sz w:val="28"/>
            <w:szCs w:val="28"/>
            <w:lang w:val="uk-UA"/>
          </w:rPr>
          <w:t>Старостинці</w:t>
        </w:r>
      </w:hyperlink>
      <w:r w:rsidRPr="004B5E90">
        <w:rPr>
          <w:rFonts w:ascii="Times New Roman" w:hAnsi="Times New Roman"/>
          <w:sz w:val="28"/>
          <w:szCs w:val="28"/>
          <w:lang w:val="uk-UA"/>
        </w:rPr>
        <w:t xml:space="preserve">,, Степанки, Талалаї, Травневе, </w:t>
      </w:r>
      <w:hyperlink r:id="rId90" w:tooltip="Філютка" w:history="1">
        <w:r w:rsidRPr="004B5E90">
          <w:rPr>
            <w:rStyle w:val="af0"/>
            <w:rFonts w:ascii="Times New Roman" w:hAnsi="Times New Roman"/>
            <w:sz w:val="28"/>
            <w:szCs w:val="28"/>
            <w:lang w:val="uk-UA"/>
          </w:rPr>
          <w:t>Філютка</w:t>
        </w:r>
      </w:hyperlink>
      <w:r w:rsidRPr="004B5E90">
        <w:rPr>
          <w:rFonts w:ascii="Times New Roman" w:hAnsi="Times New Roman"/>
          <w:sz w:val="28"/>
          <w:szCs w:val="28"/>
          <w:lang w:val="uk-UA"/>
        </w:rPr>
        <w:t xml:space="preserve">, Черемошне, </w:t>
      </w:r>
      <w:hyperlink r:id="rId91" w:tooltip="Ширмівка" w:history="1">
        <w:r w:rsidRPr="004B5E90">
          <w:rPr>
            <w:rStyle w:val="af0"/>
            <w:rFonts w:ascii="Times New Roman" w:hAnsi="Times New Roman"/>
            <w:sz w:val="28"/>
            <w:szCs w:val="28"/>
            <w:lang w:val="uk-UA"/>
          </w:rPr>
          <w:t>Ширмівка</w:t>
        </w:r>
      </w:hyperlink>
      <w:r w:rsidRPr="004B5E90">
        <w:rPr>
          <w:rFonts w:ascii="Times New Roman" w:hAnsi="Times New Roman"/>
          <w:sz w:val="28"/>
          <w:szCs w:val="28"/>
          <w:lang w:val="uk-UA"/>
        </w:rPr>
        <w:t xml:space="preserve">, </w:t>
      </w:r>
      <w:hyperlink r:id="rId92" w:tooltip="Юнашки" w:history="1">
        <w:r w:rsidRPr="004B5E90">
          <w:rPr>
            <w:rStyle w:val="af0"/>
            <w:rFonts w:ascii="Times New Roman" w:hAnsi="Times New Roman"/>
            <w:sz w:val="28"/>
            <w:szCs w:val="28"/>
            <w:lang w:val="uk-UA"/>
          </w:rPr>
          <w:t>Юнашки</w:t>
        </w:r>
      </w:hyperlink>
      <w:r w:rsidRPr="004B5E90">
        <w:rPr>
          <w:rFonts w:ascii="Times New Roman" w:hAnsi="Times New Roman"/>
          <w:sz w:val="28"/>
          <w:szCs w:val="28"/>
          <w:lang w:val="uk-UA"/>
        </w:rPr>
        <w:t>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lang w:val="ru-RU"/>
        </w:rPr>
      </w:pPr>
      <w:r w:rsidRPr="00005BEA">
        <w:rPr>
          <w:b/>
          <w:bCs/>
          <w:lang w:val="ru-RU"/>
        </w:rPr>
        <w:t>Стаття 1.2.3.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lang w:val="ru-RU"/>
        </w:rPr>
        <w:t xml:space="preserve">1. Територія громади займає площу </w:t>
      </w:r>
      <w:r w:rsidRPr="00005BEA">
        <w:rPr>
          <w:lang w:val="ru-RU"/>
        </w:rPr>
        <w:t>1199</w:t>
      </w:r>
      <w:r>
        <w:t> </w:t>
      </w:r>
      <w:r w:rsidRPr="00005BEA">
        <w:rPr>
          <w:bCs/>
          <w:lang w:val="ru-RU"/>
        </w:rPr>
        <w:t>кв. км.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lang w:val="ru-RU"/>
        </w:rPr>
        <w:t>2. Населення громади становить б</w:t>
      </w:r>
      <w:r>
        <w:rPr>
          <w:bCs/>
          <w:lang w:val="uk-UA"/>
        </w:rPr>
        <w:t>лизько</w:t>
      </w:r>
      <w:r w:rsidRPr="00005BEA">
        <w:rPr>
          <w:bCs/>
          <w:lang w:val="ru-RU"/>
        </w:rPr>
        <w:t xml:space="preserve"> </w:t>
      </w:r>
      <w:r w:rsidRPr="000806C4">
        <w:rPr>
          <w:bCs/>
          <w:lang w:val="uk-UA"/>
        </w:rPr>
        <w:t xml:space="preserve"> </w:t>
      </w:r>
      <w:r>
        <w:rPr>
          <w:bCs/>
          <w:lang w:val="uk-UA"/>
        </w:rPr>
        <w:t>29</w:t>
      </w:r>
      <w:r w:rsidRPr="000806C4">
        <w:rPr>
          <w:bCs/>
          <w:lang w:val="uk-UA"/>
        </w:rPr>
        <w:t xml:space="preserve"> </w:t>
      </w:r>
      <w:r w:rsidRPr="00005BEA">
        <w:rPr>
          <w:bCs/>
          <w:lang w:val="ru-RU"/>
        </w:rPr>
        <w:t>тис</w:t>
      </w:r>
      <w:proofErr w:type="gramStart"/>
      <w:r w:rsidRPr="00005BEA">
        <w:rPr>
          <w:bCs/>
          <w:lang w:val="ru-RU"/>
        </w:rPr>
        <w:t>.</w:t>
      </w:r>
      <w:proofErr w:type="gramEnd"/>
      <w:r w:rsidRPr="00005BEA">
        <w:rPr>
          <w:bCs/>
          <w:lang w:val="ru-RU"/>
        </w:rPr>
        <w:t xml:space="preserve"> </w:t>
      </w:r>
      <w:proofErr w:type="gramStart"/>
      <w:r w:rsidRPr="00005BEA">
        <w:rPr>
          <w:bCs/>
          <w:lang w:val="ru-RU"/>
        </w:rPr>
        <w:t>ч</w:t>
      </w:r>
      <w:proofErr w:type="gramEnd"/>
      <w:r w:rsidRPr="00005BEA">
        <w:rPr>
          <w:bCs/>
          <w:lang w:val="ru-RU"/>
        </w:rPr>
        <w:t>оловік.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1.2.4.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1. Рішенням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 за погодженням із жителями населених пунктів громади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на її території можуть утворюватися функціональні зони – територіальні зони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зі </w:t>
      </w:r>
      <w:proofErr w:type="gramStart"/>
      <w:r w:rsidRPr="00005BEA">
        <w:rPr>
          <w:bCs/>
          <w:color w:val="000000"/>
          <w:lang w:val="ru-RU"/>
        </w:rPr>
        <w:t>спец</w:t>
      </w:r>
      <w:proofErr w:type="gramEnd"/>
      <w:r w:rsidRPr="00005BEA">
        <w:rPr>
          <w:bCs/>
          <w:color w:val="000000"/>
          <w:lang w:val="ru-RU"/>
        </w:rPr>
        <w:t>іальним статусом (історико-заповідні, лісопаркові, промислові тощо).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Відповідне подання (пропозицію) вносять до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 міський Голова, виконавчий комітет ради або члени Територіальної громади у порядку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proofErr w:type="gramStart"/>
      <w:r w:rsidRPr="00005BEA">
        <w:rPr>
          <w:bCs/>
          <w:color w:val="000000"/>
          <w:lang w:val="ru-RU"/>
        </w:rPr>
        <w:t>м</w:t>
      </w:r>
      <w:proofErr w:type="gramEnd"/>
      <w:r w:rsidRPr="00005BEA">
        <w:rPr>
          <w:bCs/>
          <w:color w:val="000000"/>
          <w:lang w:val="ru-RU"/>
        </w:rPr>
        <w:t>ісцевої ініціативи.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2. При утворенні територіальних зон зі спеціальним статусом встановлюються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вимоги щодо забудови території, функціонального призначення земель,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ведення господарської діяльності та іншого використання земель, відповідно до</w:t>
      </w:r>
      <w:r>
        <w:rPr>
          <w:bCs/>
          <w:color w:val="000000"/>
          <w:lang w:val="uk-UA"/>
        </w:rPr>
        <w:t xml:space="preserve"> </w:t>
      </w:r>
      <w:proofErr w:type="gramStart"/>
      <w:r w:rsidRPr="00005BEA">
        <w:rPr>
          <w:bCs/>
          <w:color w:val="000000"/>
          <w:lang w:val="ru-RU"/>
        </w:rPr>
        <w:lastRenderedPageBreak/>
        <w:t>м</w:t>
      </w:r>
      <w:proofErr w:type="gramEnd"/>
      <w:r w:rsidRPr="00005BEA">
        <w:rPr>
          <w:bCs/>
          <w:color w:val="000000"/>
          <w:lang w:val="ru-RU"/>
        </w:rPr>
        <w:t>ісцевих Правил забудови та використання територій, затверджених Радою, які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передбачають: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1) гранично допустимі поверховість будинків і споруд та щільність забудови;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2) вимоги до утримання будинків і споруд;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color w:val="000000"/>
          <w:lang w:val="ru-RU"/>
        </w:rPr>
        <w:t xml:space="preserve">3) вимоги до впорядкування доріг та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 xml:space="preserve">ід’їздів, </w:t>
      </w:r>
      <w:r w:rsidRPr="00005BEA">
        <w:rPr>
          <w:bCs/>
          <w:lang w:val="ru-RU"/>
        </w:rPr>
        <w:t>місць паркування транспортних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>засобів;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lang w:val="ru-RU"/>
        </w:rPr>
        <w:t>4) вимоги до забезпечення експлуатації інженерно-транспортної інфраструктури;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5) вимоги до озеленення та впорядкування територій;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6) обмеження у використанні земельних ділянок;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7) інші вимоги, які можуть бути встановлені відповідно до законодавства України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uk-UA"/>
        </w:rPr>
      </w:pP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1.2.5.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1. Найменування та перейменування населених пунктів громади, їх </w:t>
      </w:r>
      <w:proofErr w:type="gramStart"/>
      <w:r w:rsidRPr="00005BEA">
        <w:rPr>
          <w:bCs/>
          <w:color w:val="000000"/>
          <w:lang w:val="ru-RU"/>
        </w:rPr>
        <w:t>л</w:t>
      </w:r>
      <w:proofErr w:type="gramEnd"/>
      <w:r w:rsidRPr="00005BEA">
        <w:rPr>
          <w:bCs/>
          <w:color w:val="000000"/>
          <w:lang w:val="ru-RU"/>
        </w:rPr>
        <w:t>іквідація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як поселень, віднесення до окремих категорій населених пунктів здійснюється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відповідно </w:t>
      </w:r>
      <w:proofErr w:type="gramStart"/>
      <w:r w:rsidRPr="00005BEA">
        <w:rPr>
          <w:bCs/>
          <w:color w:val="000000"/>
          <w:lang w:val="ru-RU"/>
        </w:rPr>
        <w:t>до</w:t>
      </w:r>
      <w:proofErr w:type="gramEnd"/>
      <w:r w:rsidRPr="00005BEA">
        <w:rPr>
          <w:bCs/>
          <w:color w:val="000000"/>
          <w:lang w:val="ru-RU"/>
        </w:rPr>
        <w:t xml:space="preserve"> закону.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1.2.6.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1. Найменування та перейменування територіальних об’єктів громади –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територіальних зон зі спеціальним статусом, вулиць, провулків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тощо – здійснюються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Радою з врахуванням думки членів Територіальної громади – жителів </w:t>
      </w:r>
      <w:proofErr w:type="gramStart"/>
      <w:r w:rsidRPr="00005BEA">
        <w:rPr>
          <w:bCs/>
          <w:color w:val="000000"/>
          <w:lang w:val="ru-RU"/>
        </w:rPr>
        <w:t>в</w:t>
      </w:r>
      <w:proofErr w:type="gramEnd"/>
      <w:r w:rsidRPr="00005BEA">
        <w:rPr>
          <w:bCs/>
          <w:color w:val="000000"/>
          <w:lang w:val="ru-RU"/>
        </w:rPr>
        <w:t>ідповідного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села, </w:t>
      </w:r>
      <w:r w:rsidRPr="00005BEA">
        <w:rPr>
          <w:bCs/>
          <w:lang w:val="ru-RU"/>
        </w:rPr>
        <w:t>селища</w:t>
      </w:r>
      <w:r w:rsidRPr="00AA06EE">
        <w:rPr>
          <w:bCs/>
          <w:lang w:val="uk-UA"/>
        </w:rPr>
        <w:t>,</w:t>
      </w:r>
      <w:r w:rsidRPr="00005BEA">
        <w:rPr>
          <w:bCs/>
          <w:color w:val="000000"/>
          <w:lang w:val="ru-RU"/>
        </w:rPr>
        <w:t xml:space="preserve"> міста у порядку встановленому Радою.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FF0000"/>
          <w:lang w:val="uk-UA"/>
        </w:rPr>
      </w:pPr>
      <w:r w:rsidRPr="00005BEA">
        <w:rPr>
          <w:bCs/>
          <w:color w:val="000000"/>
          <w:lang w:val="ru-RU"/>
        </w:rPr>
        <w:t>2. Перейменування територіальних об’єктів громади здійснюється, як правило,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у випадках відновлення їхніх історичних </w:t>
      </w:r>
      <w:proofErr w:type="gramStart"/>
      <w:r w:rsidRPr="00005BEA">
        <w:rPr>
          <w:bCs/>
          <w:color w:val="000000"/>
          <w:lang w:val="ru-RU"/>
        </w:rPr>
        <w:t>назв</w:t>
      </w:r>
      <w:proofErr w:type="gramEnd"/>
      <w:r w:rsidRPr="00005BEA">
        <w:rPr>
          <w:bCs/>
          <w:color w:val="000000"/>
          <w:lang w:val="ru-RU"/>
        </w:rPr>
        <w:t>, історичної справедливості та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відповідно до вимог </w:t>
      </w:r>
      <w:r>
        <w:rPr>
          <w:bCs/>
          <w:color w:val="000000"/>
          <w:lang w:val="uk-UA"/>
        </w:rPr>
        <w:t>законодавства</w:t>
      </w:r>
      <w:r w:rsidRPr="00005BEA">
        <w:rPr>
          <w:bCs/>
          <w:color w:val="000000"/>
          <w:lang w:val="ru-RU"/>
        </w:rPr>
        <w:t xml:space="preserve"> України</w:t>
      </w:r>
      <w:r>
        <w:rPr>
          <w:bCs/>
          <w:color w:val="000000"/>
          <w:lang w:val="uk-UA"/>
        </w:rPr>
        <w:t>.</w:t>
      </w:r>
      <w:r w:rsidRPr="00005BEA">
        <w:rPr>
          <w:bCs/>
          <w:color w:val="000000"/>
          <w:lang w:val="ru-RU"/>
        </w:rPr>
        <w:t xml:space="preserve"> </w:t>
      </w:r>
    </w:p>
    <w:p w:rsidR="00005BEA" w:rsidRPr="00AA06EE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  <w:r w:rsidRPr="00AA06EE">
        <w:rPr>
          <w:bCs/>
          <w:color w:val="000000"/>
          <w:lang w:val="uk-UA"/>
        </w:rPr>
        <w:t>3. Присвоєння територіальним об’єктам громади імен з метою увічнення пам’яті</w:t>
      </w:r>
      <w:r>
        <w:rPr>
          <w:bCs/>
          <w:color w:val="000000"/>
          <w:lang w:val="uk-UA"/>
        </w:rPr>
        <w:t xml:space="preserve"> </w:t>
      </w:r>
      <w:r w:rsidRPr="00AA06EE">
        <w:rPr>
          <w:bCs/>
          <w:color w:val="000000"/>
          <w:lang w:val="uk-UA"/>
        </w:rPr>
        <w:t>видатних історичних, державних, військових діячів України та громади, видатних</w:t>
      </w:r>
      <w:r>
        <w:rPr>
          <w:bCs/>
          <w:color w:val="000000"/>
          <w:lang w:val="uk-UA"/>
        </w:rPr>
        <w:t xml:space="preserve"> </w:t>
      </w:r>
      <w:r w:rsidRPr="00AA06EE">
        <w:rPr>
          <w:bCs/>
          <w:color w:val="000000"/>
          <w:lang w:val="uk-UA"/>
        </w:rPr>
        <w:t>діячів науки і культури, діяльність яких сприяла прогресу людства, утвердженню</w:t>
      </w:r>
      <w:r>
        <w:rPr>
          <w:bCs/>
          <w:color w:val="000000"/>
          <w:lang w:val="uk-UA"/>
        </w:rPr>
        <w:t xml:space="preserve"> </w:t>
      </w:r>
      <w:r w:rsidRPr="00AA06EE">
        <w:rPr>
          <w:bCs/>
          <w:color w:val="000000"/>
          <w:lang w:val="uk-UA"/>
        </w:rPr>
        <w:t>загальнолюдських цінностей здійснюється тільки посмертно та з урахуванням</w:t>
      </w:r>
      <w:r>
        <w:rPr>
          <w:bCs/>
          <w:color w:val="000000"/>
          <w:lang w:val="uk-UA"/>
        </w:rPr>
        <w:t xml:space="preserve"> </w:t>
      </w:r>
      <w:r w:rsidRPr="00AA06EE">
        <w:rPr>
          <w:bCs/>
          <w:color w:val="000000"/>
          <w:lang w:val="uk-UA"/>
        </w:rPr>
        <w:t>думки жителів відповідного села</w:t>
      </w:r>
      <w:r w:rsidRPr="00AA06EE">
        <w:rPr>
          <w:bCs/>
          <w:lang w:val="uk-UA"/>
        </w:rPr>
        <w:t>, селища</w:t>
      </w:r>
      <w:r w:rsidRPr="00AA06EE">
        <w:rPr>
          <w:bCs/>
          <w:color w:val="000000"/>
          <w:lang w:val="uk-UA"/>
        </w:rPr>
        <w:t>, міста.</w:t>
      </w:r>
    </w:p>
    <w:p w:rsidR="00005BEA" w:rsidRPr="00F47A14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  <w:r w:rsidRPr="00F47A14">
        <w:rPr>
          <w:bCs/>
          <w:color w:val="000000"/>
          <w:lang w:val="uk-UA"/>
        </w:rPr>
        <w:lastRenderedPageBreak/>
        <w:t>4. При прийнятті рішень Радою щодо увічнення пам’яті історичних осіб та подій</w:t>
      </w:r>
      <w:r>
        <w:rPr>
          <w:bCs/>
          <w:color w:val="000000"/>
          <w:lang w:val="uk-UA"/>
        </w:rPr>
        <w:t xml:space="preserve"> </w:t>
      </w:r>
      <w:r w:rsidRPr="00F47A14">
        <w:rPr>
          <w:bCs/>
          <w:color w:val="000000"/>
          <w:lang w:val="uk-UA"/>
        </w:rPr>
        <w:t xml:space="preserve">пріоритет надається тим з них, які пов’язані з населеними пунктами громади, </w:t>
      </w:r>
      <w:r>
        <w:rPr>
          <w:bCs/>
          <w:color w:val="000000"/>
          <w:lang w:val="uk-UA"/>
        </w:rPr>
        <w:t xml:space="preserve">Вінницьким </w:t>
      </w:r>
      <w:r w:rsidRPr="00F47A14">
        <w:rPr>
          <w:bCs/>
          <w:color w:val="000000"/>
          <w:lang w:val="uk-UA"/>
        </w:rPr>
        <w:t xml:space="preserve">районом та </w:t>
      </w:r>
      <w:r>
        <w:rPr>
          <w:bCs/>
          <w:color w:val="000000"/>
          <w:lang w:val="uk-UA"/>
        </w:rPr>
        <w:t>Вінницькою</w:t>
      </w:r>
      <w:r w:rsidRPr="00F47A14">
        <w:rPr>
          <w:bCs/>
          <w:color w:val="000000"/>
          <w:lang w:val="uk-UA"/>
        </w:rPr>
        <w:t xml:space="preserve"> областю.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5. Назви територіальним об’єктам міста даються українською мовою з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дотриманням норм українського правопису.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995282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uk-UA"/>
        </w:rPr>
      </w:pPr>
      <w:r w:rsidRPr="00005BEA">
        <w:rPr>
          <w:b/>
          <w:bCs/>
          <w:color w:val="000000"/>
          <w:lang w:val="ru-RU"/>
        </w:rPr>
        <w:t>Глава 1.3. Правова основа Статуту</w:t>
      </w:r>
    </w:p>
    <w:p w:rsidR="00005BEA" w:rsidRPr="00995282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1.3.1.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1. Статут затверджується рішенням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 xml:space="preserve">ади. Він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ідлягає реєстрації в установлен</w:t>
      </w:r>
      <w:r>
        <w:rPr>
          <w:bCs/>
          <w:color w:val="000000"/>
          <w:lang w:val="uk-UA"/>
        </w:rPr>
        <w:t>о</w:t>
      </w:r>
      <w:r w:rsidRPr="00005BEA">
        <w:rPr>
          <w:bCs/>
          <w:color w:val="000000"/>
          <w:lang w:val="ru-RU"/>
        </w:rPr>
        <w:t>му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порядку і набуває чинності з моменту його державної реєстрації в органах юстиції.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lang w:val="ru-RU"/>
        </w:rPr>
        <w:t xml:space="preserve">2. Проект Статуту </w:t>
      </w:r>
      <w:proofErr w:type="gramStart"/>
      <w:r w:rsidRPr="00005BEA">
        <w:rPr>
          <w:bCs/>
          <w:lang w:val="ru-RU"/>
        </w:rPr>
        <w:t>п</w:t>
      </w:r>
      <w:proofErr w:type="gramEnd"/>
      <w:r w:rsidRPr="00005BEA">
        <w:rPr>
          <w:bCs/>
          <w:lang w:val="ru-RU"/>
        </w:rPr>
        <w:t>ідлягає громадському обговоренню в усіх населених пунктах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>Територіальної громади.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3. Статут діє в просторових межах Територіальної громади. Окремі положення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Статуту, відповідно </w:t>
      </w:r>
      <w:proofErr w:type="gramStart"/>
      <w:r w:rsidRPr="00005BEA">
        <w:rPr>
          <w:bCs/>
          <w:color w:val="000000"/>
          <w:lang w:val="ru-RU"/>
        </w:rPr>
        <w:t>до</w:t>
      </w:r>
      <w:proofErr w:type="gramEnd"/>
      <w:r w:rsidRPr="00005BEA">
        <w:rPr>
          <w:bCs/>
          <w:color w:val="000000"/>
          <w:lang w:val="ru-RU"/>
        </w:rPr>
        <w:t xml:space="preserve"> закону, можуть діяти і на території, що перебуває за межами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території громади.</w:t>
      </w:r>
    </w:p>
    <w:p w:rsidR="00005BEA" w:rsidRPr="009765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uk-UA"/>
        </w:rPr>
      </w:pPr>
      <w:r w:rsidRPr="009765EA">
        <w:rPr>
          <w:b/>
          <w:bCs/>
          <w:color w:val="000000"/>
          <w:lang w:val="uk-UA"/>
        </w:rPr>
        <w:t>Стаття 1.3.2.</w:t>
      </w:r>
    </w:p>
    <w:p w:rsidR="00005BEA" w:rsidRPr="009765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  <w:r w:rsidRPr="009765EA">
        <w:rPr>
          <w:bCs/>
          <w:color w:val="000000"/>
          <w:lang w:val="uk-UA"/>
        </w:rPr>
        <w:t>1. Статут має найвищу юридичну силу по відношенню до всіх інших актів, які</w:t>
      </w:r>
      <w:r>
        <w:rPr>
          <w:bCs/>
          <w:color w:val="000000"/>
          <w:lang w:val="uk-UA"/>
        </w:rPr>
        <w:t xml:space="preserve"> </w:t>
      </w:r>
      <w:r w:rsidRPr="009765EA">
        <w:rPr>
          <w:bCs/>
          <w:color w:val="000000"/>
          <w:lang w:val="uk-UA"/>
        </w:rPr>
        <w:t>приймаються в системі місцевого самоврядування Територіальної громади, за</w:t>
      </w:r>
      <w:r>
        <w:rPr>
          <w:bCs/>
          <w:color w:val="000000"/>
          <w:lang w:val="uk-UA"/>
        </w:rPr>
        <w:t xml:space="preserve"> </w:t>
      </w:r>
      <w:r w:rsidRPr="009765EA">
        <w:rPr>
          <w:bCs/>
          <w:color w:val="000000"/>
          <w:lang w:val="uk-UA"/>
        </w:rPr>
        <w:t>винятком рішень, прийнятих місцевим референдумом.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2. Правові акти органів </w:t>
      </w:r>
      <w:proofErr w:type="gramStart"/>
      <w:r w:rsidRPr="00005BEA">
        <w:rPr>
          <w:bCs/>
          <w:color w:val="000000"/>
          <w:lang w:val="ru-RU"/>
        </w:rPr>
        <w:t>м</w:t>
      </w:r>
      <w:proofErr w:type="gramEnd"/>
      <w:r w:rsidRPr="00005BEA">
        <w:rPr>
          <w:bCs/>
          <w:color w:val="000000"/>
          <w:lang w:val="ru-RU"/>
        </w:rPr>
        <w:t>іського самоврядування Територіальної громади та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їхніх посадових осіб, які суперечать цьому Статуту, не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ідлягають застосуванню і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виконанню.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1.3.3.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1. Статут відповідає положенням Конституції України, законам України, указам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Президента України і постановам Кабінету Міні</w:t>
      </w:r>
      <w:proofErr w:type="gramStart"/>
      <w:r w:rsidRPr="00005BEA">
        <w:rPr>
          <w:bCs/>
          <w:color w:val="000000"/>
          <w:lang w:val="ru-RU"/>
        </w:rPr>
        <w:t>стр</w:t>
      </w:r>
      <w:proofErr w:type="gramEnd"/>
      <w:r w:rsidRPr="00005BEA">
        <w:rPr>
          <w:bCs/>
          <w:color w:val="000000"/>
          <w:lang w:val="ru-RU"/>
        </w:rPr>
        <w:t>ів України.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2. </w:t>
      </w:r>
      <w:proofErr w:type="gramStart"/>
      <w:r w:rsidRPr="00005BEA">
        <w:rPr>
          <w:bCs/>
          <w:color w:val="000000"/>
          <w:lang w:val="ru-RU"/>
        </w:rPr>
        <w:t>У</w:t>
      </w:r>
      <w:proofErr w:type="gramEnd"/>
      <w:r w:rsidRPr="00005BEA">
        <w:rPr>
          <w:bCs/>
          <w:color w:val="000000"/>
          <w:lang w:val="ru-RU"/>
        </w:rPr>
        <w:t xml:space="preserve"> разі невідповідності окремих положень Статуту Конституції та законам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України, указам Президента України та постановам Кабінету Міні</w:t>
      </w:r>
      <w:proofErr w:type="gramStart"/>
      <w:r w:rsidRPr="00005BEA">
        <w:rPr>
          <w:bCs/>
          <w:color w:val="000000"/>
          <w:lang w:val="ru-RU"/>
        </w:rPr>
        <w:t>стр</w:t>
      </w:r>
      <w:proofErr w:type="gramEnd"/>
      <w:r w:rsidRPr="00005BEA">
        <w:rPr>
          <w:bCs/>
          <w:color w:val="000000"/>
          <w:lang w:val="ru-RU"/>
        </w:rPr>
        <w:t>ів України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діють норми останніх, як актів більш високої юридичної сили.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lastRenderedPageBreak/>
        <w:t>Стаття 1.3.4.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1. Правові акти орган</w:t>
      </w:r>
      <w:r>
        <w:rPr>
          <w:bCs/>
          <w:color w:val="000000"/>
          <w:lang w:val="uk-UA"/>
        </w:rPr>
        <w:t xml:space="preserve">у </w:t>
      </w:r>
      <w:proofErr w:type="gramStart"/>
      <w:r w:rsidRPr="00005BEA">
        <w:rPr>
          <w:bCs/>
          <w:color w:val="000000"/>
          <w:lang w:val="ru-RU"/>
        </w:rPr>
        <w:t>м</w:t>
      </w:r>
      <w:proofErr w:type="gramEnd"/>
      <w:r w:rsidRPr="00005BEA">
        <w:rPr>
          <w:bCs/>
          <w:color w:val="000000"/>
          <w:lang w:val="ru-RU"/>
        </w:rPr>
        <w:t>іс</w:t>
      </w:r>
      <w:r>
        <w:rPr>
          <w:bCs/>
          <w:color w:val="000000"/>
          <w:lang w:val="uk-UA"/>
        </w:rPr>
        <w:t>цевого</w:t>
      </w:r>
      <w:r w:rsidRPr="00005BEA">
        <w:rPr>
          <w:bCs/>
          <w:color w:val="000000"/>
          <w:lang w:val="ru-RU"/>
        </w:rPr>
        <w:t xml:space="preserve"> самоврядування Територіальної громади та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їхніх посадових осіб, що суперечать цьому Статуту, не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ідлягають застосуванню і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виконанню.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1.3.5.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1. Внесення змін і доповнень </w:t>
      </w:r>
      <w:proofErr w:type="gramStart"/>
      <w:r w:rsidRPr="00005BEA">
        <w:rPr>
          <w:bCs/>
          <w:color w:val="000000"/>
          <w:lang w:val="ru-RU"/>
        </w:rPr>
        <w:t>до</w:t>
      </w:r>
      <w:proofErr w:type="gramEnd"/>
      <w:r w:rsidRPr="00005BEA">
        <w:rPr>
          <w:bCs/>
          <w:color w:val="000000"/>
          <w:lang w:val="ru-RU"/>
        </w:rPr>
        <w:t xml:space="preserve"> Статуту здійснюються Радою.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2. Рішення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 про внесення змін і доповнень до Статуту приймаються більшістю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депутатів від загального складу Ради.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3. Пропозиції щодо внесення змін і доповнень до Статуту вносяться до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групою депутатів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 (не менш як 1/3 від загальної кількості депутатів), міським Головою або членами Територіальної громади у порядку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місцевої ініціативи.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4. Зміни і доповнення до Статуту, які передбачають приведення його у відповідність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до положень Конституції України та законів України, указів Президента України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та постанов Кабінету Міні</w:t>
      </w:r>
      <w:proofErr w:type="gramStart"/>
      <w:r w:rsidRPr="00005BEA">
        <w:rPr>
          <w:bCs/>
          <w:color w:val="000000"/>
          <w:lang w:val="ru-RU"/>
        </w:rPr>
        <w:t>стр</w:t>
      </w:r>
      <w:proofErr w:type="gramEnd"/>
      <w:r w:rsidRPr="00005BEA">
        <w:rPr>
          <w:bCs/>
          <w:color w:val="000000"/>
          <w:lang w:val="ru-RU"/>
        </w:rPr>
        <w:t>ів України, вносяться Радою за пропозицією міського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Голови у двомісячний термін після набуття чинності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цими актами (або в строки, визначені цими актами). До внесення зазначених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змін і доповнень </w:t>
      </w:r>
      <w:proofErr w:type="gramStart"/>
      <w:r w:rsidRPr="00005BEA">
        <w:rPr>
          <w:bCs/>
          <w:color w:val="000000"/>
          <w:lang w:val="ru-RU"/>
        </w:rPr>
        <w:t>до</w:t>
      </w:r>
      <w:proofErr w:type="gramEnd"/>
      <w:r w:rsidRPr="00005BEA">
        <w:rPr>
          <w:bCs/>
          <w:color w:val="000000"/>
          <w:lang w:val="ru-RU"/>
        </w:rPr>
        <w:t xml:space="preserve"> Статуту його положення, які суперечать зазначеним актам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законодавства, не діють.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B12503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uk-UA"/>
        </w:rPr>
      </w:pPr>
      <w:r w:rsidRPr="00B12503">
        <w:rPr>
          <w:b/>
          <w:bCs/>
          <w:color w:val="000000"/>
          <w:lang w:val="uk-UA"/>
        </w:rPr>
        <w:t>Глава 1.4. Взаємовідносини Територіальної громади, її органів та посадових</w:t>
      </w:r>
      <w:r>
        <w:rPr>
          <w:b/>
          <w:bCs/>
          <w:color w:val="000000"/>
          <w:lang w:val="uk-UA"/>
        </w:rPr>
        <w:t xml:space="preserve"> </w:t>
      </w:r>
      <w:r w:rsidRPr="00B12503">
        <w:rPr>
          <w:b/>
          <w:bCs/>
          <w:color w:val="000000"/>
          <w:lang w:val="uk-UA"/>
        </w:rPr>
        <w:t>осіб з органами державної влади, установами, підприємствами і організаціями,</w:t>
      </w:r>
      <w:r>
        <w:rPr>
          <w:b/>
          <w:bCs/>
          <w:color w:val="000000"/>
          <w:lang w:val="uk-UA"/>
        </w:rPr>
        <w:t xml:space="preserve"> </w:t>
      </w:r>
      <w:r w:rsidRPr="00B12503">
        <w:rPr>
          <w:b/>
          <w:bCs/>
          <w:color w:val="000000"/>
          <w:lang w:val="uk-UA"/>
        </w:rPr>
        <w:t>іншими територіальними громадами</w:t>
      </w:r>
    </w:p>
    <w:p w:rsidR="00005BEA" w:rsidRPr="00B12503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uk-UA"/>
        </w:rPr>
      </w:pPr>
    </w:p>
    <w:p w:rsidR="00005BEA" w:rsidRPr="00F84F6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uk-UA"/>
        </w:rPr>
      </w:pPr>
      <w:r w:rsidRPr="00F84F6A">
        <w:rPr>
          <w:b/>
          <w:bCs/>
          <w:color w:val="000000"/>
          <w:lang w:val="uk-UA"/>
        </w:rPr>
        <w:t>Стаття 1.4.1.</w:t>
      </w:r>
    </w:p>
    <w:p w:rsidR="00005BEA" w:rsidRPr="006559FB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  <w:r w:rsidRPr="006559FB">
        <w:rPr>
          <w:bCs/>
          <w:color w:val="000000"/>
          <w:lang w:val="uk-UA"/>
        </w:rPr>
        <w:t>1. Взаємовідносини органів та посадових осіб Територіальної громади з органами</w:t>
      </w:r>
      <w:r>
        <w:rPr>
          <w:bCs/>
          <w:color w:val="000000"/>
          <w:lang w:val="uk-UA"/>
        </w:rPr>
        <w:t xml:space="preserve"> </w:t>
      </w:r>
      <w:r w:rsidRPr="006559FB">
        <w:rPr>
          <w:bCs/>
          <w:color w:val="000000"/>
          <w:lang w:val="uk-UA"/>
        </w:rPr>
        <w:t>виконавчої влади, діяльність яких поширюється на територію громади, базуються</w:t>
      </w:r>
      <w:r>
        <w:rPr>
          <w:bCs/>
          <w:color w:val="000000"/>
          <w:lang w:val="uk-UA"/>
        </w:rPr>
        <w:t xml:space="preserve"> </w:t>
      </w:r>
      <w:r w:rsidRPr="006559FB">
        <w:rPr>
          <w:bCs/>
          <w:color w:val="000000"/>
          <w:lang w:val="uk-UA"/>
        </w:rPr>
        <w:t>на засадах співробітництва та взаємодопомоги з метою забезпечення здійснення</w:t>
      </w:r>
      <w:r>
        <w:rPr>
          <w:bCs/>
          <w:color w:val="000000"/>
          <w:lang w:val="uk-UA"/>
        </w:rPr>
        <w:t xml:space="preserve"> </w:t>
      </w:r>
      <w:r w:rsidRPr="006559FB">
        <w:rPr>
          <w:bCs/>
          <w:color w:val="000000"/>
          <w:lang w:val="uk-UA"/>
        </w:rPr>
        <w:t>завдань соціально-економічного та культурного розвитку громади, її населених</w:t>
      </w:r>
      <w:r>
        <w:rPr>
          <w:bCs/>
          <w:color w:val="000000"/>
          <w:lang w:val="uk-UA"/>
        </w:rPr>
        <w:t xml:space="preserve"> </w:t>
      </w:r>
      <w:r w:rsidRPr="006559FB">
        <w:rPr>
          <w:bCs/>
          <w:color w:val="000000"/>
          <w:lang w:val="uk-UA"/>
        </w:rPr>
        <w:t>пунктів та реалізації на території громади завдань і повноважень виконавчої влади</w:t>
      </w:r>
      <w:r>
        <w:rPr>
          <w:bCs/>
          <w:color w:val="000000"/>
          <w:lang w:val="uk-UA"/>
        </w:rPr>
        <w:t xml:space="preserve"> </w:t>
      </w:r>
      <w:r w:rsidRPr="006559FB">
        <w:rPr>
          <w:bCs/>
          <w:color w:val="000000"/>
          <w:lang w:val="uk-UA"/>
        </w:rPr>
        <w:t>в інтересах Територіальної громади.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2. Органи і посадові особи Територіальної громади здійснюють самоврядні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lastRenderedPageBreak/>
        <w:t>повноваження незалежно від органів виконавчої влади. Органи виконавчої влади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не можуть видавати обов’язкові </w:t>
      </w:r>
      <w:proofErr w:type="gramStart"/>
      <w:r w:rsidRPr="00005BEA">
        <w:rPr>
          <w:bCs/>
          <w:color w:val="000000"/>
          <w:lang w:val="ru-RU"/>
        </w:rPr>
        <w:t>для</w:t>
      </w:r>
      <w:proofErr w:type="gramEnd"/>
      <w:r w:rsidRPr="00005BEA">
        <w:rPr>
          <w:bCs/>
          <w:color w:val="000000"/>
          <w:lang w:val="ru-RU"/>
        </w:rPr>
        <w:t xml:space="preserve"> </w:t>
      </w:r>
      <w:proofErr w:type="gramStart"/>
      <w:r w:rsidRPr="00005BEA">
        <w:rPr>
          <w:bCs/>
          <w:color w:val="000000"/>
          <w:lang w:val="ru-RU"/>
        </w:rPr>
        <w:t>орган</w:t>
      </w:r>
      <w:proofErr w:type="gramEnd"/>
      <w:r w:rsidRPr="00005BEA">
        <w:rPr>
          <w:bCs/>
          <w:color w:val="000000"/>
          <w:lang w:val="ru-RU"/>
        </w:rPr>
        <w:t>ів і посадових осіб Територіальної громади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акти з питань, віднесених до самоврядних повноважень, або регламентувати їхню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діяльність.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3. Органи і посадові особи Територіальної громади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ідконтрольні відповідним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органам виконавчої влади лише з питань здійснення ними наданих законом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окремих повноважень органів виконавчої влади.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4. За організацію зв’язків органів і посадових </w:t>
      </w:r>
      <w:proofErr w:type="gramStart"/>
      <w:r w:rsidRPr="00005BEA">
        <w:rPr>
          <w:bCs/>
          <w:color w:val="000000"/>
          <w:lang w:val="ru-RU"/>
        </w:rPr>
        <w:t>осіб</w:t>
      </w:r>
      <w:proofErr w:type="gramEnd"/>
      <w:r w:rsidRPr="00005BEA">
        <w:rPr>
          <w:bCs/>
          <w:color w:val="000000"/>
          <w:lang w:val="ru-RU"/>
        </w:rPr>
        <w:t xml:space="preserve"> Територіальної громади з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органами виконавчої влади відповідає </w:t>
      </w:r>
      <w:proofErr w:type="gramStart"/>
      <w:r w:rsidRPr="00005BEA">
        <w:rPr>
          <w:bCs/>
          <w:color w:val="000000"/>
          <w:lang w:val="ru-RU"/>
        </w:rPr>
        <w:t>м</w:t>
      </w:r>
      <w:proofErr w:type="gramEnd"/>
      <w:r w:rsidRPr="00005BEA">
        <w:rPr>
          <w:bCs/>
          <w:color w:val="000000"/>
          <w:lang w:val="ru-RU"/>
        </w:rPr>
        <w:t>іський Голова.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1.4.2.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1. Органи і посадові особи Територіальної громади сприяють місцевим органам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судової влади, прокуратури та інших правоохоронних органів </w:t>
      </w:r>
      <w:proofErr w:type="gramStart"/>
      <w:r w:rsidRPr="00005BEA">
        <w:rPr>
          <w:bCs/>
          <w:color w:val="000000"/>
          <w:lang w:val="ru-RU"/>
        </w:rPr>
        <w:t>в</w:t>
      </w:r>
      <w:proofErr w:type="gramEnd"/>
      <w:r w:rsidRPr="00005BEA">
        <w:rPr>
          <w:bCs/>
          <w:color w:val="000000"/>
          <w:lang w:val="ru-RU"/>
        </w:rPr>
        <w:t xml:space="preserve"> їхній діяльності,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можуть надавати, в передбачених законодавством випадках, допомогу у здійсненні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їхніх повноважень.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2. Міський Голова, або за його дорученням інша посадова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особа, відповідає за організацію зв’язків органів і посадових </w:t>
      </w:r>
      <w:proofErr w:type="gramStart"/>
      <w:r w:rsidRPr="00005BEA">
        <w:rPr>
          <w:bCs/>
          <w:color w:val="000000"/>
          <w:lang w:val="ru-RU"/>
        </w:rPr>
        <w:t>осіб</w:t>
      </w:r>
      <w:proofErr w:type="gramEnd"/>
      <w:r w:rsidRPr="00005BEA">
        <w:rPr>
          <w:bCs/>
          <w:color w:val="000000"/>
          <w:lang w:val="ru-RU"/>
        </w:rPr>
        <w:t xml:space="preserve"> Територіальноїгромади з органами судової влади і прокуратури.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1.4.3.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1. Взаємовідносини органів і посадових осіб Територіальної громади з</w:t>
      </w:r>
      <w:r>
        <w:rPr>
          <w:bCs/>
          <w:color w:val="000000"/>
          <w:lang w:val="uk-UA"/>
        </w:rPr>
        <w:t xml:space="preserve">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ідприємствами, установами і організаціями, що перебувають на її території ,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базуються на суворому дотриманні визначених законодавством прав суб’єктів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господарської діяльності і визначаються формою власності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ідприємств, установ і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організацій, джерелами фінансування і характером їхньої діяльності.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color w:val="000000"/>
          <w:lang w:val="ru-RU"/>
        </w:rPr>
        <w:t>2</w:t>
      </w:r>
      <w:r w:rsidRPr="00005BEA">
        <w:rPr>
          <w:bCs/>
          <w:lang w:val="ru-RU"/>
        </w:rPr>
        <w:t xml:space="preserve">. По відношенню до </w:t>
      </w:r>
      <w:proofErr w:type="gramStart"/>
      <w:r w:rsidRPr="00005BEA">
        <w:rPr>
          <w:bCs/>
          <w:lang w:val="ru-RU"/>
        </w:rPr>
        <w:t>п</w:t>
      </w:r>
      <w:proofErr w:type="gramEnd"/>
      <w:r w:rsidRPr="00005BEA">
        <w:rPr>
          <w:bCs/>
          <w:lang w:val="ru-RU"/>
        </w:rPr>
        <w:t>ідприємств, установ і організацій, що перебувають у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>комунальній власності Територіальної громади, відповідні органи і посадові особи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>Територіальної громади здійснюють такі функції :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lang w:val="ru-RU"/>
        </w:rPr>
        <w:t xml:space="preserve">- утворюють, реорганізують та ліквідують комунальні </w:t>
      </w:r>
      <w:proofErr w:type="gramStart"/>
      <w:r w:rsidRPr="00005BEA">
        <w:rPr>
          <w:bCs/>
          <w:lang w:val="ru-RU"/>
        </w:rPr>
        <w:t>п</w:t>
      </w:r>
      <w:proofErr w:type="gramEnd"/>
      <w:r w:rsidRPr="00005BEA">
        <w:rPr>
          <w:bCs/>
          <w:lang w:val="ru-RU"/>
        </w:rPr>
        <w:t>ідприємства, установи і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>організації громади в інтересах Територіальної громади у порядку, визначеному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>чинним законодавством;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lang w:val="ru-RU"/>
        </w:rPr>
        <w:t>- призначають та звільняють з посади їхніх керівникі</w:t>
      </w:r>
      <w:proofErr w:type="gramStart"/>
      <w:r w:rsidRPr="00005BEA">
        <w:rPr>
          <w:bCs/>
          <w:lang w:val="ru-RU"/>
        </w:rPr>
        <w:t>в</w:t>
      </w:r>
      <w:proofErr w:type="gramEnd"/>
      <w:r w:rsidRPr="00005BEA">
        <w:rPr>
          <w:bCs/>
          <w:lang w:val="ru-RU"/>
        </w:rPr>
        <w:t>: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lang w:val="ru-RU"/>
        </w:rPr>
        <w:lastRenderedPageBreak/>
        <w:t>- визначають цілі, функції, організаційні форми і порядок діяльності та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>затверджують Статути</w:t>
      </w:r>
      <w:r w:rsidRPr="009765EA">
        <w:rPr>
          <w:bCs/>
          <w:lang w:val="uk-UA"/>
        </w:rPr>
        <w:t xml:space="preserve"> ( Положення тощо)</w:t>
      </w:r>
      <w:r w:rsidRPr="00005BEA">
        <w:rPr>
          <w:bCs/>
          <w:color w:val="FF0000"/>
          <w:lang w:val="ru-RU"/>
        </w:rPr>
        <w:t xml:space="preserve"> </w:t>
      </w:r>
      <w:r w:rsidRPr="00005BEA">
        <w:rPr>
          <w:bCs/>
          <w:lang w:val="ru-RU"/>
        </w:rPr>
        <w:t xml:space="preserve">створюваних ними </w:t>
      </w:r>
      <w:proofErr w:type="gramStart"/>
      <w:r w:rsidRPr="00005BEA">
        <w:rPr>
          <w:bCs/>
          <w:lang w:val="ru-RU"/>
        </w:rPr>
        <w:t>п</w:t>
      </w:r>
      <w:proofErr w:type="gramEnd"/>
      <w:r w:rsidRPr="00005BEA">
        <w:rPr>
          <w:bCs/>
          <w:lang w:val="ru-RU"/>
        </w:rPr>
        <w:t>ідприємств, установ і організацій;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lang w:val="ru-RU"/>
        </w:rPr>
        <w:t>- встановлюють у порядку і в межах, визначених законодавством, економічно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lang w:val="ru-RU"/>
        </w:rPr>
        <w:t xml:space="preserve">обґрунтовані ціни та тарифи на продукцію і послуги комунальних </w:t>
      </w:r>
      <w:proofErr w:type="gramStart"/>
      <w:r w:rsidRPr="00005BEA">
        <w:rPr>
          <w:bCs/>
          <w:lang w:val="ru-RU"/>
        </w:rPr>
        <w:t>п</w:t>
      </w:r>
      <w:proofErr w:type="gramEnd"/>
      <w:r w:rsidRPr="00005BEA">
        <w:rPr>
          <w:bCs/>
          <w:lang w:val="ru-RU"/>
        </w:rPr>
        <w:t>ідприємств;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lang w:val="ru-RU"/>
        </w:rPr>
        <w:t xml:space="preserve">- приймають, у визначених законодавством межах, </w:t>
      </w:r>
      <w:proofErr w:type="gramStart"/>
      <w:r w:rsidRPr="00005BEA">
        <w:rPr>
          <w:bCs/>
          <w:lang w:val="ru-RU"/>
        </w:rPr>
        <w:t>р</w:t>
      </w:r>
      <w:proofErr w:type="gramEnd"/>
      <w:r w:rsidRPr="00005BEA">
        <w:rPr>
          <w:bCs/>
          <w:lang w:val="ru-RU"/>
        </w:rPr>
        <w:t>ішення про відчуження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>об’єктів комунальної власності, передачу їх в оренду чи концесію, а також рішення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>щодо переліку об’єктів комунальної власності, які не підлягають приватизації 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lang w:val="ru-RU"/>
        </w:rPr>
        <w:t xml:space="preserve">- визначають порядок використання прибутку і доходів </w:t>
      </w:r>
      <w:proofErr w:type="gramStart"/>
      <w:r w:rsidRPr="00005BEA">
        <w:rPr>
          <w:bCs/>
          <w:lang w:val="ru-RU"/>
        </w:rPr>
        <w:t>п</w:t>
      </w:r>
      <w:proofErr w:type="gramEnd"/>
      <w:r w:rsidRPr="00005BEA">
        <w:rPr>
          <w:bCs/>
          <w:lang w:val="ru-RU"/>
        </w:rPr>
        <w:t>ідприємств, установ і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>організацій, встановлюють для них розмір частки прибутку, що підлягає зарахуванню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>до місцевого бюджету;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lang w:val="ru-RU"/>
        </w:rPr>
        <w:t xml:space="preserve">- приймають </w:t>
      </w:r>
      <w:proofErr w:type="gramStart"/>
      <w:r w:rsidRPr="00005BEA">
        <w:rPr>
          <w:bCs/>
          <w:lang w:val="ru-RU"/>
        </w:rPr>
        <w:t>р</w:t>
      </w:r>
      <w:proofErr w:type="gramEnd"/>
      <w:r w:rsidRPr="00005BEA">
        <w:rPr>
          <w:bCs/>
          <w:lang w:val="ru-RU"/>
        </w:rPr>
        <w:t>ішення про передачу іншим органам окремих повноважень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>щодо управління майном, яке належить до комунальної власності Територіальної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>громади, визначення меж цих повноважень та умов їхнього здійснення;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lang w:val="ru-RU"/>
        </w:rPr>
        <w:t xml:space="preserve">- приймають </w:t>
      </w:r>
      <w:proofErr w:type="gramStart"/>
      <w:r w:rsidRPr="00005BEA">
        <w:rPr>
          <w:bCs/>
          <w:lang w:val="ru-RU"/>
        </w:rPr>
        <w:t>р</w:t>
      </w:r>
      <w:proofErr w:type="gramEnd"/>
      <w:r w:rsidRPr="00005BEA">
        <w:rPr>
          <w:bCs/>
          <w:lang w:val="ru-RU"/>
        </w:rPr>
        <w:t>ішення про спільне з іншими територіальними громадами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>використання об’єктів комунальної власності для задоволення спільних потреб у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>порядку співробітництва територіальних громад;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lang w:val="ru-RU"/>
        </w:rPr>
        <w:t xml:space="preserve">- вирішують відповідно до законодавства питання про створення </w:t>
      </w:r>
      <w:proofErr w:type="gramStart"/>
      <w:r w:rsidRPr="00005BEA">
        <w:rPr>
          <w:bCs/>
          <w:lang w:val="ru-RU"/>
        </w:rPr>
        <w:t>п</w:t>
      </w:r>
      <w:proofErr w:type="gramEnd"/>
      <w:r w:rsidRPr="00005BEA">
        <w:rPr>
          <w:bCs/>
          <w:lang w:val="ru-RU"/>
        </w:rPr>
        <w:t>ідприємствами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>комунальної власності спільних підприємств, у тому числі з іноземними інвестиціями;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lang w:val="ru-RU"/>
        </w:rPr>
        <w:t>- контролюють ефективність і законність використання майна комунальних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proofErr w:type="gramStart"/>
      <w:r w:rsidRPr="00005BEA">
        <w:rPr>
          <w:bCs/>
          <w:lang w:val="ru-RU"/>
        </w:rPr>
        <w:t>п</w:t>
      </w:r>
      <w:proofErr w:type="gramEnd"/>
      <w:r w:rsidRPr="00005BEA">
        <w:rPr>
          <w:bCs/>
          <w:lang w:val="ru-RU"/>
        </w:rPr>
        <w:t>ідприємств, установ і організацій міста в порядку, визначеному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>чинним законодавством і цим Статутом.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lang w:val="ru-RU"/>
        </w:rPr>
        <w:t xml:space="preserve">3. </w:t>
      </w:r>
      <w:proofErr w:type="gramStart"/>
      <w:r w:rsidRPr="00005BEA">
        <w:rPr>
          <w:bCs/>
          <w:lang w:val="ru-RU"/>
        </w:rPr>
        <w:t>З</w:t>
      </w:r>
      <w:proofErr w:type="gramEnd"/>
      <w:r w:rsidRPr="00005BEA">
        <w:rPr>
          <w:bCs/>
          <w:lang w:val="ru-RU"/>
        </w:rPr>
        <w:t xml:space="preserve"> підприємствами, установами і організаціями, які не перебувають у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>комунальній власності громади, органи і посадові особи Територіальної громади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>будують свої відносини на договірній та податковій основі. При цьому, органи і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>посадові особи Територіальної громади в межах своїх повноважень, визначених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>законодавством і цим Статутом, можуть приймати рішення щодо: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- надання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ільг по місцевих податках та зборах категоріям підприємств, установ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і організацій, діяльність яких має важливе значення для соціально-економічного і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культурного розвитку громади, її населених пунктів;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lastRenderedPageBreak/>
        <w:t xml:space="preserve">- надання згоди на зміну функціонального призначення об’єктів </w:t>
      </w:r>
      <w:proofErr w:type="gramStart"/>
      <w:r w:rsidRPr="00005BEA">
        <w:rPr>
          <w:bCs/>
          <w:color w:val="000000"/>
          <w:lang w:val="ru-RU"/>
        </w:rPr>
        <w:t>соц</w:t>
      </w:r>
      <w:proofErr w:type="gramEnd"/>
      <w:r w:rsidRPr="00005BEA">
        <w:rPr>
          <w:bCs/>
          <w:color w:val="000000"/>
          <w:lang w:val="ru-RU"/>
        </w:rPr>
        <w:t>іальної сфери,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якими управляють ці підприємства, установи і організації 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- встановлення, відповідно до чинного законодавства, норм та правил ведення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ними господарської діяльності з питань, що стосуються екологічної безпеки та</w:t>
      </w:r>
      <w:r>
        <w:rPr>
          <w:bCs/>
          <w:color w:val="000000"/>
          <w:lang w:val="uk-UA"/>
        </w:rPr>
        <w:t xml:space="preserve"> </w:t>
      </w:r>
      <w:proofErr w:type="gramStart"/>
      <w:r w:rsidRPr="00005BEA">
        <w:rPr>
          <w:bCs/>
          <w:color w:val="000000"/>
          <w:lang w:val="ru-RU"/>
        </w:rPr>
        <w:t>соц</w:t>
      </w:r>
      <w:proofErr w:type="gramEnd"/>
      <w:r w:rsidRPr="00005BEA">
        <w:rPr>
          <w:bCs/>
          <w:color w:val="000000"/>
          <w:lang w:val="ru-RU"/>
        </w:rPr>
        <w:t>іально-економічного і культурного розвитку громади;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- розміщення замовлень на проведення робіт і надання послуг по благоустрою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території громади, її населених пунктів, обслуговування населення, будівництва та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ремонту комунального житла, нежитлових будівель, що знаходяться у комунальній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власності громади, виробництва продукції та виконання інших робіт за рахунок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бюджетних коштів Територіальної громади або залучених коштів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ідприємств,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установ та організацій;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- надання відповідно до законодавства згоди на розміщення на території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громади нових об’єктів, </w:t>
      </w:r>
      <w:proofErr w:type="gramStart"/>
      <w:r w:rsidRPr="00005BEA">
        <w:rPr>
          <w:bCs/>
          <w:color w:val="000000"/>
          <w:lang w:val="ru-RU"/>
        </w:rPr>
        <w:t>у</w:t>
      </w:r>
      <w:proofErr w:type="gramEnd"/>
      <w:r w:rsidRPr="00005BEA">
        <w:rPr>
          <w:bCs/>
          <w:color w:val="000000"/>
          <w:lang w:val="ru-RU"/>
        </w:rPr>
        <w:t xml:space="preserve"> тому числі місць чи об’єктів для розміщення відходів,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сфера екологічного впливу діяльності яких згідно з чинними нормативами включає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територію громади або її частину.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1.4.4.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1. Взаємовідносини Територіальної громади, її органів і посадових </w:t>
      </w:r>
      <w:proofErr w:type="gramStart"/>
      <w:r w:rsidRPr="00005BEA">
        <w:rPr>
          <w:bCs/>
          <w:color w:val="000000"/>
          <w:lang w:val="ru-RU"/>
        </w:rPr>
        <w:t>осіб</w:t>
      </w:r>
      <w:proofErr w:type="gramEnd"/>
      <w:r w:rsidRPr="00005BEA">
        <w:rPr>
          <w:bCs/>
          <w:color w:val="000000"/>
          <w:lang w:val="ru-RU"/>
        </w:rPr>
        <w:t xml:space="preserve"> з іншими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територіальними громадами, їхніми органами і посадовими особами базуються на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принципах добросусідства, солідарності та взаємної вигоди.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color w:val="000000"/>
          <w:lang w:val="ru-RU"/>
        </w:rPr>
        <w:t>2. Територіальна громада, її органи місцевого самоврядування і їх посадові особи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можуть брати участь у </w:t>
      </w:r>
      <w:r w:rsidRPr="00005BEA">
        <w:rPr>
          <w:bCs/>
          <w:lang w:val="ru-RU"/>
        </w:rPr>
        <w:t>міжмуніципальному та міжнародному співробітництві.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Глава 1.5. Планування розвитку Територіальної громади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1.5.1.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1. </w:t>
      </w:r>
      <w:proofErr w:type="gramStart"/>
      <w:r w:rsidRPr="00005BEA">
        <w:rPr>
          <w:bCs/>
          <w:color w:val="000000"/>
          <w:lang w:val="ru-RU"/>
        </w:rPr>
        <w:t>З</w:t>
      </w:r>
      <w:proofErr w:type="gramEnd"/>
      <w:r w:rsidRPr="00005BEA">
        <w:rPr>
          <w:bCs/>
          <w:color w:val="000000"/>
          <w:lang w:val="ru-RU"/>
        </w:rPr>
        <w:t xml:space="preserve"> метою оптимального використання ресурсів громади, забезпечення її сталого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розвитку, збереження і примноження культурної спадщини, максимального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задоволення інтересів різних поколінь членів Територіальної громади здійснюється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планування розвитку громади.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2. Планування розвитку громади та її населених пунктів реалізується шляхом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прийняття Радою </w:t>
      </w:r>
      <w:proofErr w:type="gramStart"/>
      <w:r w:rsidRPr="00005BEA">
        <w:rPr>
          <w:bCs/>
          <w:color w:val="000000"/>
          <w:lang w:val="ru-RU"/>
        </w:rPr>
        <w:t>таких</w:t>
      </w:r>
      <w:proofErr w:type="gramEnd"/>
      <w:r w:rsidRPr="00005BEA">
        <w:rPr>
          <w:bCs/>
          <w:color w:val="000000"/>
          <w:lang w:val="ru-RU"/>
        </w:rPr>
        <w:t xml:space="preserve"> розроблених з залученням громадськості актів: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lastRenderedPageBreak/>
        <w:t xml:space="preserve">1) </w:t>
      </w:r>
      <w:proofErr w:type="gramStart"/>
      <w:r w:rsidRPr="00005BEA">
        <w:rPr>
          <w:bCs/>
          <w:color w:val="000000"/>
          <w:lang w:val="ru-RU"/>
        </w:rPr>
        <w:t>Генерального</w:t>
      </w:r>
      <w:proofErr w:type="gramEnd"/>
      <w:r w:rsidRPr="00005BEA">
        <w:rPr>
          <w:bCs/>
          <w:color w:val="000000"/>
          <w:lang w:val="ru-RU"/>
        </w:rPr>
        <w:t xml:space="preserve"> плану розвитку населених пунктів громади;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2) Стратегічного плану </w:t>
      </w:r>
      <w:proofErr w:type="gramStart"/>
      <w:r w:rsidRPr="00005BEA">
        <w:rPr>
          <w:bCs/>
          <w:color w:val="000000"/>
          <w:lang w:val="ru-RU"/>
        </w:rPr>
        <w:t>соц</w:t>
      </w:r>
      <w:proofErr w:type="gramEnd"/>
      <w:r w:rsidRPr="00005BEA">
        <w:rPr>
          <w:bCs/>
          <w:color w:val="000000"/>
          <w:lang w:val="ru-RU"/>
        </w:rPr>
        <w:t>іально-економічного та культурного розвитку громади;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3. На виконання </w:t>
      </w:r>
      <w:proofErr w:type="gramStart"/>
      <w:r w:rsidRPr="00005BEA">
        <w:rPr>
          <w:bCs/>
          <w:color w:val="000000"/>
          <w:lang w:val="ru-RU"/>
        </w:rPr>
        <w:t>Генерального</w:t>
      </w:r>
      <w:proofErr w:type="gramEnd"/>
      <w:r w:rsidRPr="00005BEA">
        <w:rPr>
          <w:bCs/>
          <w:color w:val="000000"/>
          <w:lang w:val="ru-RU"/>
        </w:rPr>
        <w:t xml:space="preserve"> плану розвитку населених пунктів громади та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Стратегічного плану </w:t>
      </w:r>
      <w:proofErr w:type="gramStart"/>
      <w:r w:rsidRPr="00005BEA">
        <w:rPr>
          <w:bCs/>
          <w:color w:val="000000"/>
          <w:lang w:val="ru-RU"/>
        </w:rPr>
        <w:t>соц</w:t>
      </w:r>
      <w:proofErr w:type="gramEnd"/>
      <w:r w:rsidRPr="00005BEA">
        <w:rPr>
          <w:bCs/>
          <w:color w:val="000000"/>
          <w:lang w:val="ru-RU"/>
        </w:rPr>
        <w:t>іально-економічного та культурного розвитку громади (далі– Стратегічний план) Радою приймаються щорічні Плани соціально-економічногота культурного розвитку громади.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1.5.2.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1. </w:t>
      </w:r>
      <w:proofErr w:type="gramStart"/>
      <w:r w:rsidRPr="00005BEA">
        <w:rPr>
          <w:bCs/>
          <w:color w:val="000000"/>
          <w:lang w:val="ru-RU"/>
        </w:rPr>
        <w:t>Генеральний план розвитку населених пунктів громади (далі – генеральний</w:t>
      </w:r>
      <w:proofErr w:type="gramEnd"/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план) – це основний документ містобудівного планування, який визначає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довгострокову політику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 щодо розвитку, планування, забудови та іншого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використання території населених пунктів громади з урахуванням як історичних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традицій забудови, збереження та відновлення історичних центрі</w:t>
      </w:r>
      <w:proofErr w:type="gramStart"/>
      <w:r w:rsidRPr="00005BEA">
        <w:rPr>
          <w:bCs/>
          <w:color w:val="000000"/>
          <w:lang w:val="ru-RU"/>
        </w:rPr>
        <w:t>в</w:t>
      </w:r>
      <w:proofErr w:type="gramEnd"/>
      <w:r w:rsidRPr="00005BEA">
        <w:rPr>
          <w:bCs/>
          <w:color w:val="000000"/>
          <w:lang w:val="ru-RU"/>
        </w:rPr>
        <w:t>, так і сучасних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потреб розвитку і новітніх тенденцій містобудування.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2. Генеральний план розробляється відповідно до законодавства України </w:t>
      </w:r>
      <w:proofErr w:type="gramStart"/>
      <w:r w:rsidRPr="00005BEA">
        <w:rPr>
          <w:bCs/>
          <w:color w:val="000000"/>
          <w:lang w:val="ru-RU"/>
        </w:rPr>
        <w:t>про</w:t>
      </w:r>
      <w:proofErr w:type="gramEnd"/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планування та забудову територій з урахуванням положень цього Статуту.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lang w:val="ru-RU"/>
        </w:rPr>
        <w:t xml:space="preserve">3. Генеральний план затверджується </w:t>
      </w:r>
      <w:proofErr w:type="gramStart"/>
      <w:r w:rsidRPr="00005BEA">
        <w:rPr>
          <w:bCs/>
          <w:lang w:val="ru-RU"/>
        </w:rPr>
        <w:t>р</w:t>
      </w:r>
      <w:proofErr w:type="gramEnd"/>
      <w:r w:rsidRPr="00005BEA">
        <w:rPr>
          <w:bCs/>
          <w:lang w:val="ru-RU"/>
        </w:rPr>
        <w:t>ішенням Ради лише після проходження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lang w:val="ru-RU"/>
        </w:rPr>
        <w:t>ним процедури громадського обговорення (громадських слухань) у кожному з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>населених пунктів громади, у порядку, встановленому законодавством України про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>планування та забудову територій та рішеннями</w:t>
      </w:r>
      <w:proofErr w:type="gramStart"/>
      <w:r w:rsidRPr="00005BEA">
        <w:rPr>
          <w:bCs/>
          <w:lang w:val="ru-RU"/>
        </w:rPr>
        <w:t xml:space="preserve"> Р</w:t>
      </w:r>
      <w:proofErr w:type="gramEnd"/>
      <w:r w:rsidRPr="00005BEA">
        <w:rPr>
          <w:bCs/>
          <w:lang w:val="ru-RU"/>
        </w:rPr>
        <w:t>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lang w:val="ru-RU"/>
        </w:rPr>
      </w:pPr>
      <w:r w:rsidRPr="00005BEA">
        <w:rPr>
          <w:b/>
          <w:bCs/>
          <w:lang w:val="ru-RU"/>
        </w:rPr>
        <w:t>Стаття 1.5.3.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1. Планування </w:t>
      </w:r>
      <w:proofErr w:type="gramStart"/>
      <w:r w:rsidRPr="00005BEA">
        <w:rPr>
          <w:bCs/>
          <w:color w:val="000000"/>
          <w:lang w:val="ru-RU"/>
        </w:rPr>
        <w:t>соц</w:t>
      </w:r>
      <w:proofErr w:type="gramEnd"/>
      <w:r w:rsidRPr="00005BEA">
        <w:rPr>
          <w:bCs/>
          <w:color w:val="000000"/>
          <w:lang w:val="ru-RU"/>
        </w:rPr>
        <w:t>іально-економічного та культурного розвитку громади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передбачає: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1) аналіз </w:t>
      </w:r>
      <w:proofErr w:type="gramStart"/>
      <w:r w:rsidRPr="00005BEA">
        <w:rPr>
          <w:bCs/>
          <w:color w:val="000000"/>
          <w:lang w:val="ru-RU"/>
        </w:rPr>
        <w:t>соц</w:t>
      </w:r>
      <w:proofErr w:type="gramEnd"/>
      <w:r w:rsidRPr="00005BEA">
        <w:rPr>
          <w:bCs/>
          <w:color w:val="000000"/>
          <w:lang w:val="ru-RU"/>
        </w:rPr>
        <w:t>іально-економічного та культурного розвитку громади, її населених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пунктів за попередній і поточний роки, визначення основних тенденцій розвитку, їх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узгодження з загальнодержавними та регіональними тенденціями розвитку;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2) визначення основних проблем розвитку економіки громади, її </w:t>
      </w:r>
      <w:proofErr w:type="gramStart"/>
      <w:r w:rsidRPr="00005BEA">
        <w:rPr>
          <w:bCs/>
          <w:color w:val="000000"/>
          <w:lang w:val="ru-RU"/>
        </w:rPr>
        <w:t>соц</w:t>
      </w:r>
      <w:proofErr w:type="gramEnd"/>
      <w:r w:rsidRPr="00005BEA">
        <w:rPr>
          <w:bCs/>
          <w:color w:val="000000"/>
          <w:lang w:val="ru-RU"/>
        </w:rPr>
        <w:t>іальної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сфери, культурного розвитку;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proofErr w:type="gramStart"/>
      <w:r w:rsidRPr="00005BEA">
        <w:rPr>
          <w:bCs/>
          <w:color w:val="000000"/>
          <w:lang w:val="ru-RU"/>
        </w:rPr>
        <w:t>3) оцінку стану використання природного, виробничого, науково-технічного та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трудового потенціалу громади, визначення резервів такого потенціалу;</w:t>
      </w:r>
      <w:proofErr w:type="gramEnd"/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lastRenderedPageBreak/>
        <w:t xml:space="preserve">4) визначення </w:t>
      </w:r>
      <w:proofErr w:type="gramStart"/>
      <w:r w:rsidRPr="00005BEA">
        <w:rPr>
          <w:bCs/>
          <w:color w:val="000000"/>
          <w:lang w:val="ru-RU"/>
        </w:rPr>
        <w:t>пр</w:t>
      </w:r>
      <w:proofErr w:type="gramEnd"/>
      <w:r w:rsidRPr="00005BEA">
        <w:rPr>
          <w:bCs/>
          <w:color w:val="000000"/>
          <w:lang w:val="ru-RU"/>
        </w:rPr>
        <w:t>іоритетних цілей та напрямів розвитку громади на плановий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період та шляхи розв’язання основних </w:t>
      </w:r>
      <w:proofErr w:type="gramStart"/>
      <w:r w:rsidRPr="00005BEA">
        <w:rPr>
          <w:bCs/>
          <w:color w:val="000000"/>
          <w:lang w:val="ru-RU"/>
        </w:rPr>
        <w:t>соц</w:t>
      </w:r>
      <w:proofErr w:type="gramEnd"/>
      <w:r w:rsidRPr="00005BEA">
        <w:rPr>
          <w:bCs/>
          <w:color w:val="000000"/>
          <w:lang w:val="ru-RU"/>
        </w:rPr>
        <w:t>іальних, економічних та культурнихпроблем Територіальної громади;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5) постановку завдань з досягнення визначених цілей, встановлення терміні</w:t>
      </w:r>
      <w:proofErr w:type="gramStart"/>
      <w:r w:rsidRPr="00005BEA">
        <w:rPr>
          <w:bCs/>
          <w:color w:val="000000"/>
          <w:lang w:val="ru-RU"/>
        </w:rPr>
        <w:t>в</w:t>
      </w:r>
      <w:proofErr w:type="gramEnd"/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їхнього виконання з урахуванням фінансових та інших ресурсів громади.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uk-UA"/>
        </w:rPr>
      </w:pPr>
    </w:p>
    <w:p w:rsid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uk-UA"/>
        </w:rPr>
      </w:pP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1.5.4.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color w:val="000000"/>
          <w:lang w:val="ru-RU"/>
        </w:rPr>
        <w:t>1</w:t>
      </w:r>
      <w:r w:rsidRPr="00005BEA">
        <w:rPr>
          <w:bCs/>
          <w:lang w:val="ru-RU"/>
        </w:rPr>
        <w:t>. Стратегічний план передбачає планування соціально-економічного та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>культурного розвитку громади, її населених пунктів на період не менше двох</w:t>
      </w:r>
      <w:r w:rsidRPr="00BE42F3">
        <w:rPr>
          <w:bCs/>
          <w:lang w:val="uk-UA"/>
        </w:rPr>
        <w:t xml:space="preserve"> </w:t>
      </w:r>
      <w:r w:rsidRPr="00005BEA">
        <w:rPr>
          <w:bCs/>
          <w:lang w:val="ru-RU"/>
        </w:rPr>
        <w:t>каденцій повноважень</w:t>
      </w:r>
      <w:proofErr w:type="gramStart"/>
      <w:r w:rsidRPr="00005BEA">
        <w:rPr>
          <w:bCs/>
          <w:lang w:val="ru-RU"/>
        </w:rPr>
        <w:t xml:space="preserve"> Р</w:t>
      </w:r>
      <w:proofErr w:type="gramEnd"/>
      <w:r w:rsidRPr="00005BEA">
        <w:rPr>
          <w:bCs/>
          <w:lang w:val="ru-RU"/>
        </w:rPr>
        <w:t>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lang w:val="ru-RU"/>
        </w:rPr>
        <w:t>2. Короткострокові програми</w:t>
      </w:r>
      <w:r w:rsidRPr="00005BEA">
        <w:rPr>
          <w:bCs/>
          <w:color w:val="000000"/>
          <w:lang w:val="ru-RU"/>
        </w:rPr>
        <w:t xml:space="preserve"> розвитку громади розробляються на 1 (один)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ік та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спрямовуються на вирішення завдань, визначених Стратегічним планом.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3. Короткострокові програми розвитку встановлюють </w:t>
      </w:r>
      <w:proofErr w:type="gramStart"/>
      <w:r w:rsidRPr="00005BEA">
        <w:rPr>
          <w:bCs/>
          <w:color w:val="000000"/>
          <w:lang w:val="ru-RU"/>
        </w:rPr>
        <w:t>пр</w:t>
      </w:r>
      <w:proofErr w:type="gramEnd"/>
      <w:r w:rsidRPr="00005BEA">
        <w:rPr>
          <w:bCs/>
          <w:color w:val="000000"/>
          <w:lang w:val="ru-RU"/>
        </w:rPr>
        <w:t>іоритети соціально-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економічного та </w:t>
      </w:r>
      <w:proofErr w:type="gramStart"/>
      <w:r w:rsidRPr="00005BEA">
        <w:rPr>
          <w:bCs/>
          <w:color w:val="000000"/>
          <w:lang w:val="ru-RU"/>
        </w:rPr>
        <w:t>культурного</w:t>
      </w:r>
      <w:proofErr w:type="gramEnd"/>
      <w:r w:rsidRPr="00005BEA">
        <w:rPr>
          <w:bCs/>
          <w:color w:val="000000"/>
          <w:lang w:val="ru-RU"/>
        </w:rPr>
        <w:t xml:space="preserve"> розвитку громади, її населених пунктів на плановий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період та систему заходів органів і посадових осіб Територіальної громади з їх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реалізації із зазначенням термінів виконання, виконавців та ресурсів.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1.5.5.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1. Основною умовою визначення цілей у плануванні </w:t>
      </w:r>
      <w:proofErr w:type="gramStart"/>
      <w:r w:rsidRPr="00005BEA">
        <w:rPr>
          <w:bCs/>
          <w:color w:val="000000"/>
          <w:lang w:val="ru-RU"/>
        </w:rPr>
        <w:t>соц</w:t>
      </w:r>
      <w:proofErr w:type="gramEnd"/>
      <w:r w:rsidRPr="00005BEA">
        <w:rPr>
          <w:bCs/>
          <w:color w:val="000000"/>
          <w:lang w:val="ru-RU"/>
        </w:rPr>
        <w:t>іально-економічного та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культурного розвитку громади та її населених пунктів є задоволення потреб членівТериторіальної громади із врахуванням засад сталого розвитку.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005BEA" w:rsidRDefault="00005BEA" w:rsidP="00005BEA">
      <w:pPr>
        <w:autoSpaceDE w:val="0"/>
        <w:autoSpaceDN w:val="0"/>
        <w:adjustRightInd w:val="0"/>
        <w:jc w:val="center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 xml:space="preserve">Розділ ІІ. Система </w:t>
      </w:r>
      <w:proofErr w:type="gramStart"/>
      <w:r w:rsidRPr="00005BEA">
        <w:rPr>
          <w:b/>
          <w:bCs/>
          <w:color w:val="000000"/>
          <w:lang w:val="ru-RU"/>
        </w:rPr>
        <w:t>м</w:t>
      </w:r>
      <w:proofErr w:type="gramEnd"/>
      <w:r w:rsidRPr="00005BEA">
        <w:rPr>
          <w:b/>
          <w:bCs/>
          <w:color w:val="000000"/>
          <w:lang w:val="ru-RU"/>
        </w:rPr>
        <w:t>ісцевого самоврядування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Глава 2.1. Загальні засади організації та функціонування системи місцевогосамоврядування Територіальної громади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uk-UA"/>
        </w:rPr>
      </w:pPr>
      <w:r w:rsidRPr="00005BEA">
        <w:rPr>
          <w:b/>
          <w:bCs/>
          <w:color w:val="000000"/>
          <w:lang w:val="uk-UA"/>
        </w:rPr>
        <w:lastRenderedPageBreak/>
        <w:t>Стаття 2.1.1.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  <w:r w:rsidRPr="00005BEA">
        <w:rPr>
          <w:bCs/>
          <w:color w:val="000000"/>
          <w:lang w:val="uk-UA"/>
        </w:rPr>
        <w:t>1. Організація та функціонування системи місцевого самоврядування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uk-UA"/>
        </w:rPr>
        <w:t xml:space="preserve">Територіальної 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uk-UA"/>
        </w:rPr>
        <w:t>громади здійснюється відповідно до положень Конституції та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uk-UA"/>
        </w:rPr>
        <w:t>законів України, а також цього Статуту.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2. Система місцевого самоврядування Територіальної громади включа</w:t>
      </w:r>
      <w:proofErr w:type="gramStart"/>
      <w:r w:rsidRPr="00005BEA">
        <w:rPr>
          <w:bCs/>
          <w:color w:val="000000"/>
          <w:lang w:val="ru-RU"/>
        </w:rPr>
        <w:t>є:</w:t>
      </w:r>
      <w:proofErr w:type="gramEnd"/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– Територіальну громаду;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  <w:r w:rsidRPr="00005BEA">
        <w:rPr>
          <w:bCs/>
          <w:color w:val="000000"/>
          <w:lang w:val="ru-RU"/>
        </w:rPr>
        <w:t>– внутрішні громади, які утворюють жителі населених пунктів громади;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  <w:r w:rsidRPr="00DF527D">
        <w:rPr>
          <w:bCs/>
          <w:color w:val="000000"/>
          <w:lang w:val="uk-UA"/>
        </w:rPr>
        <w:t>– Раду – представницький орган місцевого</w:t>
      </w:r>
      <w:r>
        <w:rPr>
          <w:bCs/>
          <w:color w:val="000000"/>
          <w:lang w:val="uk-UA"/>
        </w:rPr>
        <w:t xml:space="preserve"> самоврядування, що представляє</w:t>
      </w:r>
    </w:p>
    <w:p w:rsidR="00005BEA" w:rsidRPr="00DF527D" w:rsidRDefault="00005BEA" w:rsidP="00005BEA">
      <w:pPr>
        <w:autoSpaceDE w:val="0"/>
        <w:autoSpaceDN w:val="0"/>
        <w:adjustRightInd w:val="0"/>
        <w:ind w:left="60"/>
        <w:jc w:val="both"/>
        <w:rPr>
          <w:bCs/>
          <w:color w:val="000000"/>
          <w:lang w:val="uk-UA"/>
        </w:rPr>
      </w:pPr>
      <w:r w:rsidRPr="00DF527D">
        <w:rPr>
          <w:bCs/>
          <w:color w:val="000000"/>
          <w:lang w:val="uk-UA"/>
        </w:rPr>
        <w:t>Територіальну громаду та здійснює від її імені та в її інтересах функції і повноваження місцевого самоврядування, визначені Конституцією та законами України;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– міського  Голову, який є </w:t>
      </w:r>
      <w:proofErr w:type="gramStart"/>
      <w:r w:rsidRPr="00005BEA">
        <w:rPr>
          <w:bCs/>
          <w:color w:val="000000"/>
          <w:lang w:val="ru-RU"/>
        </w:rPr>
        <w:t>головною</w:t>
      </w:r>
      <w:proofErr w:type="gramEnd"/>
      <w:r w:rsidRPr="00005BEA">
        <w:rPr>
          <w:bCs/>
          <w:color w:val="000000"/>
          <w:lang w:val="ru-RU"/>
        </w:rPr>
        <w:t xml:space="preserve"> посадовою особою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Територіальної громади;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– виконавчі органи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 (виконавчий комітет, управління, відділи, служби тощо);</w:t>
      </w:r>
    </w:p>
    <w:p w:rsidR="00005BEA" w:rsidRPr="000A28E9" w:rsidRDefault="00005BEA" w:rsidP="00005BEA">
      <w:pPr>
        <w:autoSpaceDE w:val="0"/>
        <w:autoSpaceDN w:val="0"/>
        <w:adjustRightInd w:val="0"/>
        <w:jc w:val="both"/>
        <w:rPr>
          <w:bCs/>
          <w:color w:val="FF0000"/>
          <w:lang w:val="uk-UA"/>
        </w:rPr>
      </w:pPr>
      <w:r w:rsidRPr="00005BEA">
        <w:rPr>
          <w:bCs/>
          <w:lang w:val="ru-RU"/>
        </w:rPr>
        <w:t xml:space="preserve">– </w:t>
      </w:r>
      <w:r>
        <w:rPr>
          <w:bCs/>
          <w:lang w:val="uk-UA"/>
        </w:rPr>
        <w:t xml:space="preserve">сільських </w:t>
      </w:r>
      <w:r w:rsidRPr="00005BEA">
        <w:rPr>
          <w:bCs/>
          <w:lang w:val="ru-RU"/>
        </w:rPr>
        <w:t>старост</w:t>
      </w:r>
      <w:r>
        <w:rPr>
          <w:bCs/>
          <w:lang w:val="uk-UA"/>
        </w:rPr>
        <w:t>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FF0000"/>
          <w:lang w:val="ru-RU"/>
        </w:rPr>
      </w:pPr>
      <w:r w:rsidRPr="00005BEA">
        <w:rPr>
          <w:bCs/>
          <w:color w:val="000000"/>
          <w:lang w:val="ru-RU"/>
        </w:rPr>
        <w:t xml:space="preserve">– </w:t>
      </w:r>
      <w:r w:rsidRPr="00005BEA">
        <w:rPr>
          <w:bCs/>
          <w:lang w:val="ru-RU"/>
        </w:rPr>
        <w:t>органи самоорганізації населення.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3. Розмежування повноважень </w:t>
      </w:r>
      <w:proofErr w:type="gramStart"/>
      <w:r w:rsidRPr="00005BEA">
        <w:rPr>
          <w:bCs/>
          <w:color w:val="000000"/>
          <w:lang w:val="ru-RU"/>
        </w:rPr>
        <w:t>між</w:t>
      </w:r>
      <w:proofErr w:type="gramEnd"/>
      <w:r w:rsidRPr="00005BEA">
        <w:rPr>
          <w:bCs/>
          <w:color w:val="000000"/>
          <w:lang w:val="ru-RU"/>
        </w:rPr>
        <w:t xml:space="preserve"> складовими системи місцевого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самоврядування Територіальної громади здійснюється згідно із законом, цим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Статутом та рішеннями, прийнятими на сес</w:t>
      </w:r>
      <w:proofErr w:type="gramStart"/>
      <w:r w:rsidRPr="00005BEA">
        <w:rPr>
          <w:bCs/>
          <w:color w:val="000000"/>
          <w:lang w:val="ru-RU"/>
        </w:rPr>
        <w:t>ії Р</w:t>
      </w:r>
      <w:proofErr w:type="gramEnd"/>
      <w:r w:rsidRPr="00005BEA">
        <w:rPr>
          <w:bCs/>
          <w:color w:val="000000"/>
          <w:lang w:val="ru-RU"/>
        </w:rPr>
        <w:t>ади, які не можуть суперечити цьому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Статуту.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uk-UA"/>
        </w:rPr>
      </w:pPr>
    </w:p>
    <w:p w:rsid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uk-UA"/>
        </w:rPr>
      </w:pP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2.1.2.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1. Система місцевого самоврядування Територіальної громади організується та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функціонує на принципах, передбачених Конституцією України та Законом </w:t>
      </w:r>
      <w:proofErr w:type="gramStart"/>
      <w:r w:rsidRPr="00005BEA">
        <w:rPr>
          <w:bCs/>
          <w:color w:val="000000"/>
          <w:lang w:val="ru-RU"/>
        </w:rPr>
        <w:t>Укра</w:t>
      </w:r>
      <w:proofErr w:type="gramEnd"/>
      <w:r w:rsidRPr="00005BEA">
        <w:rPr>
          <w:bCs/>
          <w:color w:val="000000"/>
          <w:lang w:val="ru-RU"/>
        </w:rPr>
        <w:t>їни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«Про місцеве самоврядування в Україні».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2. У </w:t>
      </w:r>
      <w:proofErr w:type="gramStart"/>
      <w:r w:rsidRPr="00005BEA">
        <w:rPr>
          <w:bCs/>
          <w:color w:val="000000"/>
          <w:lang w:val="ru-RU"/>
        </w:rPr>
        <w:t>своїй</w:t>
      </w:r>
      <w:proofErr w:type="gramEnd"/>
      <w:r w:rsidRPr="00005BEA">
        <w:rPr>
          <w:bCs/>
          <w:color w:val="000000"/>
          <w:lang w:val="ru-RU"/>
        </w:rPr>
        <w:t xml:space="preserve"> діяльності складові системи місцевого самоврядування Територіальної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громади додатково дотримуються таких принципів: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- ефективності -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ішення, що готуються чи ухвалюються ними мають бути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lastRenderedPageBreak/>
        <w:t xml:space="preserve">максимально ефективними серед можливих альтернативних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ішень;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- сталості - використання ресурсів Територіальної </w:t>
      </w:r>
      <w:proofErr w:type="gramStart"/>
      <w:r w:rsidRPr="00005BEA">
        <w:rPr>
          <w:bCs/>
          <w:color w:val="000000"/>
          <w:lang w:val="ru-RU"/>
        </w:rPr>
        <w:t>громади не</w:t>
      </w:r>
      <w:proofErr w:type="gramEnd"/>
      <w:r w:rsidRPr="00005BEA">
        <w:rPr>
          <w:bCs/>
          <w:color w:val="000000"/>
          <w:lang w:val="ru-RU"/>
        </w:rPr>
        <w:t xml:space="preserve"> може шкодити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наступним поколінням;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- екологічності - при прийнятті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ішення має забезпечуватися його мінімальний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негативний вплив на навколишнє природне середовище;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- системності - кожне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ішення розглядається у взаємозв’язку з іншими рішеннями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 просторі та часі;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- відкритості -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ішення готуються та розглядаються відкрито, не може бути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жодного рішення, закритого для громадськості;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color w:val="000000"/>
          <w:lang w:val="ru-RU"/>
        </w:rPr>
        <w:t xml:space="preserve">- </w:t>
      </w:r>
      <w:r w:rsidRPr="00005BEA">
        <w:rPr>
          <w:bCs/>
          <w:lang w:val="ru-RU"/>
        </w:rPr>
        <w:t xml:space="preserve">громадської участі - </w:t>
      </w:r>
      <w:proofErr w:type="gramStart"/>
      <w:r w:rsidRPr="00005BEA">
        <w:rPr>
          <w:bCs/>
          <w:lang w:val="ru-RU"/>
        </w:rPr>
        <w:t>п</w:t>
      </w:r>
      <w:proofErr w:type="gramEnd"/>
      <w:r w:rsidRPr="00005BEA">
        <w:rPr>
          <w:bCs/>
          <w:lang w:val="ru-RU"/>
        </w:rPr>
        <w:t>ідготовка проектів та прийняття рішень, особливо тих,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lang w:val="ru-RU"/>
        </w:rPr>
        <w:t>що стосуються планування та використання ресурсів громади має відбуватись за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 xml:space="preserve">умови </w:t>
      </w:r>
      <w:proofErr w:type="gramStart"/>
      <w:r w:rsidRPr="00005BEA">
        <w:rPr>
          <w:bCs/>
          <w:lang w:val="ru-RU"/>
        </w:rPr>
        <w:t>широкого</w:t>
      </w:r>
      <w:proofErr w:type="gramEnd"/>
      <w:r w:rsidRPr="00005BEA">
        <w:rPr>
          <w:bCs/>
          <w:lang w:val="ru-RU"/>
        </w:rPr>
        <w:t xml:space="preserve"> громадського обговорення та врахування інтересів Територіальноїгромади.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Глава 2.2. Територіальна громада – первинний суб’єкт права на місцеве</w:t>
      </w:r>
      <w:r>
        <w:rPr>
          <w:b/>
          <w:bCs/>
          <w:color w:val="000000"/>
          <w:lang w:val="uk-UA"/>
        </w:rPr>
        <w:t xml:space="preserve"> </w:t>
      </w:r>
      <w:r w:rsidRPr="00005BEA">
        <w:rPr>
          <w:b/>
          <w:bCs/>
          <w:color w:val="000000"/>
          <w:lang w:val="ru-RU"/>
        </w:rPr>
        <w:t>самоврядування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2.2.1.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1. Територіальна громада – первинний суб’єкт місцевого самоврядування</w:t>
      </w:r>
      <w:proofErr w:type="gramStart"/>
      <w:r w:rsidRPr="00005BEA">
        <w:rPr>
          <w:bCs/>
          <w:color w:val="000000"/>
          <w:lang w:val="ru-RU"/>
        </w:rPr>
        <w:t>,о</w:t>
      </w:r>
      <w:proofErr w:type="gramEnd"/>
      <w:r w:rsidRPr="00005BEA">
        <w:rPr>
          <w:bCs/>
          <w:color w:val="000000"/>
          <w:lang w:val="ru-RU"/>
        </w:rPr>
        <w:t>сновний носій його функцій і повноважень. Вона може вирішувати на території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громади будь-яке питання, що віднесене Конституцією та законами Українидо питань місцевого значення, за винятком тих, які, відповідно до принципу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субсидіарності, вирішуються органами місцевого самоврядування районного та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обласного територіальних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івнів.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2. Територіальна громада здійснює своє право на </w:t>
      </w:r>
      <w:proofErr w:type="gramStart"/>
      <w:r w:rsidRPr="00005BEA">
        <w:rPr>
          <w:bCs/>
          <w:color w:val="000000"/>
          <w:lang w:val="ru-RU"/>
        </w:rPr>
        <w:t>м</w:t>
      </w:r>
      <w:proofErr w:type="gramEnd"/>
      <w:r w:rsidRPr="00005BEA">
        <w:rPr>
          <w:bCs/>
          <w:color w:val="000000"/>
          <w:lang w:val="ru-RU"/>
        </w:rPr>
        <w:t>ісцеве самоврядування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безпосередньо або через утворені нею органи місцевого самоврядування та органи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самоорганізації населення.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2.2.2.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1. Членами Територіальної громади є громадяни України, іноземці та особи без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громадянства, які відповідно до вимог Закону України «Про свободу пересування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та вільний вибі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 xml:space="preserve"> місця проживання в Україні», інших актів </w:t>
      </w:r>
      <w:r w:rsidRPr="00005BEA">
        <w:rPr>
          <w:bCs/>
          <w:color w:val="000000"/>
          <w:lang w:val="ru-RU"/>
        </w:rPr>
        <w:lastRenderedPageBreak/>
        <w:t>законодавства України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зареєстрували своє місце проживання в населених пунктах громади.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FF0000"/>
          <w:lang w:val="ru-RU"/>
        </w:rPr>
      </w:pPr>
      <w:r w:rsidRPr="00005BEA">
        <w:rPr>
          <w:bCs/>
          <w:color w:val="000000"/>
          <w:lang w:val="ru-RU"/>
        </w:rPr>
        <w:t xml:space="preserve">2. Реєстрація </w:t>
      </w:r>
      <w:proofErr w:type="gramStart"/>
      <w:r w:rsidRPr="00005BEA">
        <w:rPr>
          <w:bCs/>
          <w:color w:val="000000"/>
          <w:lang w:val="ru-RU"/>
        </w:rPr>
        <w:t>осіб</w:t>
      </w:r>
      <w:proofErr w:type="gramEnd"/>
      <w:r w:rsidRPr="00005BEA">
        <w:rPr>
          <w:bCs/>
          <w:color w:val="000000"/>
          <w:lang w:val="ru-RU"/>
        </w:rPr>
        <w:t>, які постійно чи тимчасово проживають у населених пунктах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громади, здійснюється у порядку, визначеному чинним законодавством. </w:t>
      </w:r>
      <w:r w:rsidRPr="00005BEA">
        <w:rPr>
          <w:bCs/>
          <w:lang w:val="ru-RU"/>
        </w:rPr>
        <w:t>Органи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 xml:space="preserve">Територіальної громади здійснюють </w:t>
      </w:r>
      <w:proofErr w:type="gramStart"/>
      <w:r w:rsidRPr="00005BEA">
        <w:rPr>
          <w:bCs/>
          <w:lang w:val="ru-RU"/>
        </w:rPr>
        <w:t>обл</w:t>
      </w:r>
      <w:proofErr w:type="gramEnd"/>
      <w:r w:rsidRPr="00005BEA">
        <w:rPr>
          <w:bCs/>
          <w:lang w:val="ru-RU"/>
        </w:rPr>
        <w:t>ік осіб, які зареєстровані на території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>громади та ведуть відповідні бази даних за головними категоріями населення(виборці, діти дошкільного віку, школярі, працездатне населення, зайняті, безробітні,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>пенсіонери тощо).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uk-UA"/>
        </w:rPr>
      </w:pP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2.2.3.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1. Структурними елементами Територіальної громади є внутрішні громади</w:t>
      </w:r>
      <w:proofErr w:type="gramStart"/>
      <w:r w:rsidRPr="00005BEA">
        <w:rPr>
          <w:bCs/>
          <w:color w:val="000000"/>
          <w:lang w:val="ru-RU"/>
        </w:rPr>
        <w:t>,ч</w:t>
      </w:r>
      <w:proofErr w:type="gramEnd"/>
      <w:r w:rsidRPr="00005BEA">
        <w:rPr>
          <w:bCs/>
          <w:color w:val="000000"/>
          <w:lang w:val="ru-RU"/>
        </w:rPr>
        <w:t>ленами яких є жителі населених пунктів, крім адміністративного центру громади.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2. Внутрішні громади безпосередньо беруть участь у вирішенні питань,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віднесених законом до відання Територіальної громади, її органів та посадових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осіб шляхом використання форм прямої демократії</w:t>
      </w:r>
      <w:proofErr w:type="gramStart"/>
      <w:r w:rsidRPr="00005BEA">
        <w:rPr>
          <w:bCs/>
          <w:color w:val="000000"/>
          <w:lang w:val="ru-RU"/>
        </w:rPr>
        <w:t xml:space="preserve"> :</w:t>
      </w:r>
      <w:proofErr w:type="gramEnd"/>
      <w:r w:rsidRPr="00005BEA">
        <w:rPr>
          <w:bCs/>
          <w:color w:val="000000"/>
          <w:lang w:val="ru-RU"/>
        </w:rPr>
        <w:t xml:space="preserve"> загальні збори, громадські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слухання, місцеві ініціативи тощо.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3. Інтереси членів кожної з внутрішніх громад в органах місцевого самоврядування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Територіальної громади представляють старост</w:t>
      </w:r>
      <w:r>
        <w:rPr>
          <w:bCs/>
          <w:color w:val="000000"/>
          <w:lang w:val="uk-UA"/>
        </w:rPr>
        <w:t>и</w:t>
      </w:r>
      <w:r w:rsidRPr="00005BEA">
        <w:rPr>
          <w:bCs/>
          <w:color w:val="000000"/>
          <w:lang w:val="ru-RU"/>
        </w:rPr>
        <w:t xml:space="preserve"> відповідного села,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депутати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ади, обрані у відповідних виборчих округах.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4. Інтереси членів внутрішніх громад в органах державної влади представляють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органи та посадові особи Територіальної громади.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2.2.4.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1. Територіальна 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громада є учасником цивільних, господарських відносин та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може набувати статусу юридичної особи публічного права.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2. Територіальна громада є суб’єктом права комунальної власності, володі</w:t>
      </w:r>
      <w:proofErr w:type="gramStart"/>
      <w:r w:rsidRPr="00005BEA">
        <w:rPr>
          <w:bCs/>
          <w:color w:val="000000"/>
          <w:lang w:val="ru-RU"/>
        </w:rPr>
        <w:t>є,</w:t>
      </w:r>
      <w:proofErr w:type="gramEnd"/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користується та розпоряджається майном комунальної власності.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3. Територіальна громада обирає Раду та Голову громади, а також формує об’єкти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комунальної власності.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4. Органи місцевого самоврядування територіальної громади є суб’єктами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фінансово-кредитних та цивільно-правових відносин </w:t>
      </w:r>
      <w:proofErr w:type="gramStart"/>
      <w:r w:rsidRPr="00005BEA">
        <w:rPr>
          <w:bCs/>
          <w:color w:val="000000"/>
          <w:lang w:val="ru-RU"/>
        </w:rPr>
        <w:t>у</w:t>
      </w:r>
      <w:proofErr w:type="gramEnd"/>
      <w:r w:rsidRPr="00005BEA">
        <w:rPr>
          <w:bCs/>
          <w:color w:val="000000"/>
          <w:lang w:val="ru-RU"/>
        </w:rPr>
        <w:t xml:space="preserve"> межах, визначених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законодавством.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lastRenderedPageBreak/>
        <w:t>Стаття 2.2.5.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1.До компетенції Територіальної громади входять: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1) всі питання, вирішення яких, відповідно </w:t>
      </w:r>
      <w:proofErr w:type="gramStart"/>
      <w:r w:rsidRPr="00005BEA">
        <w:rPr>
          <w:bCs/>
          <w:color w:val="000000"/>
          <w:lang w:val="ru-RU"/>
        </w:rPr>
        <w:t>до</w:t>
      </w:r>
      <w:proofErr w:type="gramEnd"/>
      <w:r w:rsidRPr="00005BEA">
        <w:rPr>
          <w:bCs/>
          <w:color w:val="000000"/>
          <w:lang w:val="ru-RU"/>
        </w:rPr>
        <w:t xml:space="preserve"> законів України, здійснюється на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місцевому референдумі;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2) питання, віднесені до повноважень органів </w:t>
      </w:r>
      <w:proofErr w:type="gramStart"/>
      <w:r w:rsidRPr="00005BEA">
        <w:rPr>
          <w:bCs/>
          <w:color w:val="000000"/>
          <w:lang w:val="ru-RU"/>
        </w:rPr>
        <w:t>м</w:t>
      </w:r>
      <w:proofErr w:type="gramEnd"/>
      <w:r w:rsidRPr="00005BEA">
        <w:rPr>
          <w:bCs/>
          <w:color w:val="000000"/>
          <w:lang w:val="ru-RU"/>
        </w:rPr>
        <w:t>ісцевого самоврядування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Територіальної громади.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2. Перелік питань, віднесених до повноважень органів місцевого самоврядування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Територіальної громади, встановлюється відповідно </w:t>
      </w:r>
      <w:proofErr w:type="gramStart"/>
      <w:r w:rsidRPr="00005BEA">
        <w:rPr>
          <w:bCs/>
          <w:color w:val="000000"/>
          <w:lang w:val="ru-RU"/>
        </w:rPr>
        <w:t>до</w:t>
      </w:r>
      <w:proofErr w:type="gramEnd"/>
      <w:r w:rsidRPr="00005BEA">
        <w:rPr>
          <w:bCs/>
          <w:color w:val="000000"/>
          <w:lang w:val="ru-RU"/>
        </w:rPr>
        <w:t xml:space="preserve"> Закону України «Про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місцеве самоврядування в Україні», інших законів України, з врахуванням положень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статті 4 Європейської Хартії місцевого самоврядування, а саме: «Органи місцевого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самоврядування в межах закону мають повне право вирішувати </w:t>
      </w:r>
      <w:proofErr w:type="gramStart"/>
      <w:r w:rsidRPr="00005BEA">
        <w:rPr>
          <w:bCs/>
          <w:color w:val="000000"/>
          <w:lang w:val="ru-RU"/>
        </w:rPr>
        <w:t>будь-яке</w:t>
      </w:r>
      <w:proofErr w:type="gramEnd"/>
      <w:r w:rsidRPr="00005BEA">
        <w:rPr>
          <w:bCs/>
          <w:color w:val="000000"/>
          <w:lang w:val="ru-RU"/>
        </w:rPr>
        <w:t xml:space="preserve"> питання,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яке не вилучене із сфери їхньої компетенції і вирішення якого не доручене жодному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іншому органу».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color w:val="000000"/>
          <w:lang w:val="ru-RU"/>
        </w:rPr>
        <w:t xml:space="preserve">3. </w:t>
      </w:r>
      <w:r w:rsidRPr="00005BEA">
        <w:rPr>
          <w:bCs/>
          <w:lang w:val="ru-RU"/>
        </w:rPr>
        <w:t xml:space="preserve">До безпосередньої компетенції Територіальної </w:t>
      </w:r>
      <w:proofErr w:type="gramStart"/>
      <w:r w:rsidRPr="00005BEA">
        <w:rPr>
          <w:bCs/>
          <w:lang w:val="ru-RU"/>
        </w:rPr>
        <w:t>громад</w:t>
      </w:r>
      <w:r>
        <w:rPr>
          <w:bCs/>
          <w:lang w:val="uk-UA"/>
        </w:rPr>
        <w:t>и</w:t>
      </w:r>
      <w:r w:rsidRPr="00005BEA">
        <w:rPr>
          <w:bCs/>
          <w:lang w:val="ru-RU"/>
        </w:rPr>
        <w:t xml:space="preserve"> не</w:t>
      </w:r>
      <w:proofErr w:type="gramEnd"/>
      <w:r w:rsidRPr="00005BEA">
        <w:rPr>
          <w:bCs/>
          <w:lang w:val="ru-RU"/>
        </w:rPr>
        <w:t xml:space="preserve"> входять питання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>щодо: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1) прийняття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ішень з питань, віднесених до компетенції органів державної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влади, що поширюють свою юрисдикцію на територію громади (Президента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України, Верховної Ради України, Кабінету Міністрів України, центральних органів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виконавчої влади та їхніх територіальних органів, органів судової влади тощо);</w:t>
      </w:r>
    </w:p>
    <w:p w:rsidR="00005BEA" w:rsidRPr="00EE4C7F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  <w:r w:rsidRPr="00005BEA">
        <w:rPr>
          <w:bCs/>
          <w:color w:val="000000"/>
          <w:lang w:val="ru-RU"/>
        </w:rPr>
        <w:t>2) прийняття рішень з питань, віднесених відповідно до принципу субсидіарності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до компетенц</w:t>
      </w:r>
      <w:proofErr w:type="gramStart"/>
      <w:r w:rsidRPr="00005BEA">
        <w:rPr>
          <w:bCs/>
          <w:color w:val="000000"/>
          <w:lang w:val="ru-RU"/>
        </w:rPr>
        <w:t xml:space="preserve">ії </w:t>
      </w:r>
      <w:r>
        <w:rPr>
          <w:bCs/>
          <w:color w:val="000000"/>
          <w:lang w:val="uk-UA"/>
        </w:rPr>
        <w:t>В</w:t>
      </w:r>
      <w:proofErr w:type="gramEnd"/>
      <w:r>
        <w:rPr>
          <w:bCs/>
          <w:color w:val="000000"/>
          <w:lang w:val="uk-UA"/>
        </w:rPr>
        <w:t>інницької</w:t>
      </w:r>
      <w:r w:rsidRPr="00005BEA">
        <w:rPr>
          <w:bCs/>
          <w:color w:val="000000"/>
          <w:lang w:val="ru-RU"/>
        </w:rPr>
        <w:t xml:space="preserve"> обласної та </w:t>
      </w:r>
      <w:r>
        <w:rPr>
          <w:bCs/>
          <w:color w:val="000000"/>
          <w:lang w:val="uk-UA"/>
        </w:rPr>
        <w:t>Вінницької</w:t>
      </w:r>
      <w:r w:rsidRPr="00005BEA">
        <w:rPr>
          <w:bCs/>
          <w:color w:val="000000"/>
          <w:lang w:val="ru-RU"/>
        </w:rPr>
        <w:t xml:space="preserve"> районної рад;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>
        <w:rPr>
          <w:bCs/>
          <w:color w:val="000000"/>
          <w:lang w:val="uk-UA"/>
        </w:rPr>
        <w:t>3</w:t>
      </w:r>
      <w:r w:rsidRPr="00005BEA">
        <w:rPr>
          <w:bCs/>
          <w:color w:val="000000"/>
          <w:lang w:val="ru-RU"/>
        </w:rPr>
        <w:t>) прийняття рішень в частині делегованих законом повноважень органів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виконавчої влади, віднесених до компетенції виконавчих органів Ради.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Глава 2.3. Права та обов’язки членів Територіальної громади</w:t>
      </w:r>
    </w:p>
    <w:p w:rsidR="00005BEA" w:rsidRPr="00F84F6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uk-UA"/>
        </w:rPr>
      </w:pP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2.3.1.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1. Членам Територіальної громади гарантується право участі у вирішенні всіх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питань місцевого значення, віднесених законом </w:t>
      </w:r>
      <w:proofErr w:type="gramStart"/>
      <w:r w:rsidRPr="00005BEA">
        <w:rPr>
          <w:bCs/>
          <w:color w:val="000000"/>
          <w:lang w:val="ru-RU"/>
        </w:rPr>
        <w:t>до</w:t>
      </w:r>
      <w:proofErr w:type="gramEnd"/>
      <w:r w:rsidRPr="00005BEA">
        <w:rPr>
          <w:bCs/>
          <w:color w:val="000000"/>
          <w:lang w:val="ru-RU"/>
        </w:rPr>
        <w:t xml:space="preserve"> відання громади та її органів.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FF0000"/>
          <w:lang w:val="ru-RU"/>
        </w:rPr>
      </w:pPr>
      <w:r w:rsidRPr="00005BEA">
        <w:rPr>
          <w:bCs/>
          <w:color w:val="000000"/>
          <w:lang w:val="ru-RU"/>
        </w:rPr>
        <w:t xml:space="preserve">2. </w:t>
      </w:r>
      <w:r w:rsidRPr="00005BEA">
        <w:rPr>
          <w:bCs/>
          <w:lang w:val="ru-RU"/>
        </w:rPr>
        <w:t>За обсягом муніципальної прав</w:t>
      </w:r>
      <w:proofErr w:type="gramStart"/>
      <w:r w:rsidRPr="00005BEA">
        <w:rPr>
          <w:bCs/>
          <w:lang w:val="ru-RU"/>
        </w:rPr>
        <w:t>о-</w:t>
      </w:r>
      <w:proofErr w:type="gramEnd"/>
      <w:r w:rsidRPr="00005BEA">
        <w:rPr>
          <w:bCs/>
          <w:lang w:val="ru-RU"/>
        </w:rPr>
        <w:t xml:space="preserve"> та дієздатності члени Територіальної громади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>поділяються на дві категорії :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lastRenderedPageBreak/>
        <w:t>а) повноправні члени Територіальної громади: громадяни України – жителі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населених пунктів громади</w:t>
      </w:r>
      <w:r>
        <w:rPr>
          <w:bCs/>
          <w:color w:val="000000"/>
          <w:lang w:val="uk-UA"/>
        </w:rPr>
        <w:t xml:space="preserve">, </w:t>
      </w:r>
      <w:r w:rsidRPr="00005BEA">
        <w:rPr>
          <w:bCs/>
          <w:color w:val="000000"/>
          <w:lang w:val="ru-RU"/>
        </w:rPr>
        <w:t xml:space="preserve"> які відповідно до Конституції України та Закону </w:t>
      </w:r>
      <w:proofErr w:type="gramStart"/>
      <w:r w:rsidRPr="00005BEA">
        <w:rPr>
          <w:bCs/>
          <w:color w:val="000000"/>
          <w:lang w:val="ru-RU"/>
        </w:rPr>
        <w:t>Укра</w:t>
      </w:r>
      <w:proofErr w:type="gramEnd"/>
      <w:r w:rsidRPr="00005BEA">
        <w:rPr>
          <w:bCs/>
          <w:color w:val="000000"/>
          <w:lang w:val="ru-RU"/>
        </w:rPr>
        <w:t>їни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«Про місцеві вибори» мають активне виборче право. Зазначені особи володіють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муніципальною прав</w:t>
      </w:r>
      <w:proofErr w:type="gramStart"/>
      <w:r w:rsidRPr="00005BEA">
        <w:rPr>
          <w:bCs/>
          <w:color w:val="000000"/>
          <w:lang w:val="ru-RU"/>
        </w:rPr>
        <w:t>о-</w:t>
      </w:r>
      <w:proofErr w:type="gramEnd"/>
      <w:r w:rsidRPr="00005BEA">
        <w:rPr>
          <w:bCs/>
          <w:color w:val="000000"/>
          <w:lang w:val="ru-RU"/>
        </w:rPr>
        <w:t xml:space="preserve"> та дієздатністю в повному обсязі;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lang w:val="ru-RU"/>
        </w:rPr>
        <w:t>б</w:t>
      </w:r>
      <w:proofErr w:type="gramStart"/>
      <w:r w:rsidRPr="00005BEA">
        <w:rPr>
          <w:bCs/>
          <w:lang w:val="ru-RU"/>
        </w:rPr>
        <w:t>)ч</w:t>
      </w:r>
      <w:proofErr w:type="gramEnd"/>
      <w:r w:rsidRPr="00005BEA">
        <w:rPr>
          <w:bCs/>
          <w:lang w:val="ru-RU"/>
        </w:rPr>
        <w:t>лени Територіальної громади з обмеженою муніципальною право- та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>дієздатністю: жителі населених пунктів громади, які є іноземцями, особами без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>громадянства; неповнолітні громадяни України; громадяни України, яких визнано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>судом недієздатними або такі, що перебувають на строковій військовій службі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>чи відбувають покарання в місцях позбавлення волі. Обмеження муніципальної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>прав</w:t>
      </w:r>
      <w:proofErr w:type="gramStart"/>
      <w:r w:rsidRPr="00005BEA">
        <w:rPr>
          <w:bCs/>
          <w:lang w:val="ru-RU"/>
        </w:rPr>
        <w:t>о-</w:t>
      </w:r>
      <w:proofErr w:type="gramEnd"/>
      <w:r w:rsidRPr="00005BEA">
        <w:rPr>
          <w:bCs/>
          <w:lang w:val="ru-RU"/>
        </w:rPr>
        <w:t xml:space="preserve"> та дієздатності цих членів Територіальної громади полягають у позбавленні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>їх права участі у місцевих виборах, місцевих референдумах, загальних зборах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 xml:space="preserve">(конференціях) громадян за </w:t>
      </w:r>
      <w:proofErr w:type="gramStart"/>
      <w:r w:rsidRPr="00005BEA">
        <w:rPr>
          <w:bCs/>
          <w:lang w:val="ru-RU"/>
        </w:rPr>
        <w:t>м</w:t>
      </w:r>
      <w:proofErr w:type="gramEnd"/>
      <w:r w:rsidRPr="00005BEA">
        <w:rPr>
          <w:bCs/>
          <w:lang w:val="ru-RU"/>
        </w:rPr>
        <w:t>ісцем проживання, права займати посади в органах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>місцевого самоврядування Територіальної громади.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FF0000"/>
          <w:lang w:val="ru-RU"/>
        </w:rPr>
      </w:pPr>
      <w:r w:rsidRPr="00005BEA">
        <w:rPr>
          <w:bCs/>
          <w:lang w:val="ru-RU"/>
        </w:rPr>
        <w:t xml:space="preserve">3. </w:t>
      </w:r>
      <w:proofErr w:type="gramStart"/>
      <w:r w:rsidRPr="00005BEA">
        <w:rPr>
          <w:bCs/>
          <w:lang w:val="ru-RU"/>
        </w:rPr>
        <w:t>Особи, які відповідно до вимог законодавства України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 xml:space="preserve">не зареєстрували своє місце проживання в населених пунктах </w:t>
      </w:r>
      <w:r w:rsidRPr="00A90B67">
        <w:rPr>
          <w:bCs/>
          <w:lang w:val="uk-UA"/>
        </w:rPr>
        <w:t xml:space="preserve">іншої </w:t>
      </w:r>
      <w:r w:rsidRPr="00005BEA">
        <w:rPr>
          <w:bCs/>
          <w:lang w:val="ru-RU"/>
        </w:rPr>
        <w:t>громади, але які</w:t>
      </w:r>
      <w:r w:rsidRPr="00A90B67">
        <w:rPr>
          <w:bCs/>
          <w:lang w:val="uk-UA"/>
        </w:rPr>
        <w:t xml:space="preserve"> </w:t>
      </w:r>
      <w:r w:rsidRPr="00005BEA">
        <w:rPr>
          <w:bCs/>
          <w:lang w:val="ru-RU"/>
        </w:rPr>
        <w:t xml:space="preserve">володіють нерухомим майном (нерухомістю) на території </w:t>
      </w:r>
      <w:r>
        <w:rPr>
          <w:bCs/>
          <w:lang w:val="uk-UA"/>
        </w:rPr>
        <w:t>Погребищенської</w:t>
      </w:r>
      <w:r w:rsidRPr="00A90B67">
        <w:rPr>
          <w:bCs/>
          <w:lang w:val="uk-UA"/>
        </w:rPr>
        <w:t xml:space="preserve"> </w:t>
      </w:r>
      <w:r w:rsidRPr="00005BEA">
        <w:rPr>
          <w:bCs/>
          <w:lang w:val="ru-RU"/>
        </w:rPr>
        <w:t>громади, працюють</w:t>
      </w:r>
      <w:r w:rsidRPr="00A90B67">
        <w:rPr>
          <w:bCs/>
          <w:lang w:val="uk-UA"/>
        </w:rPr>
        <w:t xml:space="preserve"> </w:t>
      </w:r>
      <w:r w:rsidRPr="00005BEA">
        <w:rPr>
          <w:bCs/>
          <w:lang w:val="ru-RU"/>
        </w:rPr>
        <w:t>на території громади, ведуть іншу діяльність, пов’язану зі сплатою податків</w:t>
      </w:r>
      <w:r w:rsidRPr="00A90B67">
        <w:rPr>
          <w:bCs/>
          <w:lang w:val="uk-UA"/>
        </w:rPr>
        <w:t xml:space="preserve"> </w:t>
      </w:r>
      <w:r w:rsidRPr="00005BEA">
        <w:rPr>
          <w:bCs/>
          <w:lang w:val="ru-RU"/>
        </w:rPr>
        <w:t>до місцевого бюджету Територіальної громади, користуються усіма правами</w:t>
      </w:r>
      <w:proofErr w:type="gramEnd"/>
      <w:r w:rsidRPr="00A90B67">
        <w:rPr>
          <w:bCs/>
          <w:lang w:val="uk-UA"/>
        </w:rPr>
        <w:t xml:space="preserve"> </w:t>
      </w:r>
      <w:r w:rsidRPr="00005BEA">
        <w:rPr>
          <w:bCs/>
          <w:lang w:val="ru-RU"/>
        </w:rPr>
        <w:t xml:space="preserve">членів Територіальної громади, </w:t>
      </w:r>
      <w:proofErr w:type="gramStart"/>
      <w:r w:rsidRPr="00005BEA">
        <w:rPr>
          <w:bCs/>
          <w:lang w:val="ru-RU"/>
        </w:rPr>
        <w:t>окр</w:t>
      </w:r>
      <w:proofErr w:type="gramEnd"/>
      <w:r w:rsidRPr="00005BEA">
        <w:rPr>
          <w:bCs/>
          <w:lang w:val="ru-RU"/>
        </w:rPr>
        <w:t>ім активного виборчого права, права участі</w:t>
      </w:r>
      <w:r w:rsidRPr="00A90B67">
        <w:rPr>
          <w:bCs/>
          <w:lang w:val="uk-UA"/>
        </w:rPr>
        <w:t xml:space="preserve"> </w:t>
      </w:r>
      <w:r w:rsidRPr="00005BEA">
        <w:rPr>
          <w:bCs/>
          <w:lang w:val="ru-RU"/>
        </w:rPr>
        <w:t>у місцевих референдумах, загальних зборах (конференціях) громадян за місцем</w:t>
      </w:r>
      <w:r w:rsidRPr="00A90B67">
        <w:rPr>
          <w:bCs/>
          <w:lang w:val="uk-UA"/>
        </w:rPr>
        <w:t xml:space="preserve"> </w:t>
      </w:r>
      <w:r w:rsidRPr="00005BEA">
        <w:rPr>
          <w:bCs/>
          <w:lang w:val="ru-RU"/>
        </w:rPr>
        <w:t>проживання.</w:t>
      </w:r>
      <w:r w:rsidRPr="00005BEA">
        <w:rPr>
          <w:bCs/>
          <w:color w:val="FF0000"/>
          <w:lang w:val="ru-RU"/>
        </w:rPr>
        <w:t xml:space="preserve"> 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4. Права члена Територіальної громади, </w:t>
      </w:r>
      <w:proofErr w:type="gramStart"/>
      <w:r w:rsidRPr="00005BEA">
        <w:rPr>
          <w:bCs/>
          <w:color w:val="000000"/>
          <w:lang w:val="ru-RU"/>
        </w:rPr>
        <w:t>окр</w:t>
      </w:r>
      <w:proofErr w:type="gramEnd"/>
      <w:r w:rsidRPr="00005BEA">
        <w:rPr>
          <w:bCs/>
          <w:color w:val="000000"/>
          <w:lang w:val="ru-RU"/>
        </w:rPr>
        <w:t>ім активного виборчого права, права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участі у місцевих референдумах, права участі у загальних зборах (конференціях)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громадян за місцем проживання з вирішальним голосом, надаються також </w:t>
      </w:r>
      <w:r w:rsidRPr="00005BEA">
        <w:rPr>
          <w:bCs/>
          <w:lang w:val="ru-RU"/>
        </w:rPr>
        <w:t>Почесним</w:t>
      </w:r>
      <w:r w:rsidRPr="0019549C">
        <w:rPr>
          <w:bCs/>
          <w:lang w:val="uk-UA"/>
        </w:rPr>
        <w:t xml:space="preserve"> </w:t>
      </w:r>
      <w:r w:rsidRPr="00005BEA">
        <w:rPr>
          <w:bCs/>
          <w:lang w:val="ru-RU"/>
        </w:rPr>
        <w:t xml:space="preserve">громадянам </w:t>
      </w:r>
      <w:r w:rsidRPr="0019549C">
        <w:rPr>
          <w:bCs/>
          <w:lang w:val="uk-UA"/>
        </w:rPr>
        <w:t xml:space="preserve">міста </w:t>
      </w:r>
      <w:r>
        <w:rPr>
          <w:bCs/>
          <w:lang w:val="uk-UA"/>
        </w:rPr>
        <w:t>Погребище</w:t>
      </w:r>
      <w:r w:rsidRPr="00005BEA">
        <w:rPr>
          <w:bCs/>
          <w:color w:val="000000"/>
          <w:lang w:val="ru-RU"/>
        </w:rPr>
        <w:t xml:space="preserve"> незалежно від місця їхнього проживання,а також, за рішенням Ради – особам, які не є членами Територіальної громади,але отримали </w:t>
      </w:r>
      <w:proofErr w:type="gramStart"/>
      <w:r w:rsidRPr="00005BEA">
        <w:rPr>
          <w:bCs/>
          <w:color w:val="000000"/>
          <w:lang w:val="ru-RU"/>
        </w:rPr>
        <w:t>у</w:t>
      </w:r>
      <w:proofErr w:type="gramEnd"/>
      <w:r w:rsidRPr="00005BEA">
        <w:rPr>
          <w:bCs/>
          <w:color w:val="000000"/>
          <w:lang w:val="ru-RU"/>
        </w:rPr>
        <w:t xml:space="preserve"> відповідності із </w:t>
      </w:r>
      <w:proofErr w:type="gramStart"/>
      <w:r w:rsidRPr="00005BEA">
        <w:rPr>
          <w:bCs/>
          <w:color w:val="000000"/>
          <w:lang w:val="ru-RU"/>
        </w:rPr>
        <w:t>Законом</w:t>
      </w:r>
      <w:proofErr w:type="gramEnd"/>
      <w:r w:rsidRPr="00005BEA">
        <w:rPr>
          <w:bCs/>
          <w:color w:val="000000"/>
          <w:lang w:val="ru-RU"/>
        </w:rPr>
        <w:t xml:space="preserve"> України «Про закордонних українців»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статус закордонного українця або мають значні, офіційно визнані заслуги перед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Територіальною громадою або її внутрішніми громадами.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2.3.2.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1. Основні права членів Територіальної громади передбачені Конституцією та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законами України. </w:t>
      </w:r>
      <w:proofErr w:type="gramStart"/>
      <w:r w:rsidRPr="00005BEA">
        <w:rPr>
          <w:bCs/>
          <w:color w:val="000000"/>
          <w:lang w:val="ru-RU"/>
        </w:rPr>
        <w:t>Кр</w:t>
      </w:r>
      <w:proofErr w:type="gramEnd"/>
      <w:r w:rsidRPr="00005BEA">
        <w:rPr>
          <w:bCs/>
          <w:color w:val="000000"/>
          <w:lang w:val="ru-RU"/>
        </w:rPr>
        <w:t>ім них члени Територіальної громади мають права на: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1) забезпеченість якісною питною водою;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lastRenderedPageBreak/>
        <w:t>2) які</w:t>
      </w:r>
      <w:proofErr w:type="gramStart"/>
      <w:r w:rsidRPr="00005BEA">
        <w:rPr>
          <w:bCs/>
          <w:color w:val="000000"/>
          <w:lang w:val="ru-RU"/>
        </w:rPr>
        <w:t>сне</w:t>
      </w:r>
      <w:proofErr w:type="gramEnd"/>
      <w:r w:rsidRPr="00005BEA">
        <w:rPr>
          <w:bCs/>
          <w:color w:val="000000"/>
          <w:lang w:val="ru-RU"/>
        </w:rPr>
        <w:t xml:space="preserve"> електропостачання;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color w:val="000000"/>
          <w:lang w:val="ru-RU"/>
        </w:rPr>
        <w:t xml:space="preserve">3) </w:t>
      </w:r>
      <w:r w:rsidRPr="00005BEA">
        <w:rPr>
          <w:bCs/>
          <w:lang w:val="ru-RU"/>
        </w:rPr>
        <w:t>ефективну систему прибирання та вивезення сміття з вулиць, прибудинкових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 xml:space="preserve">територій та </w:t>
      </w:r>
      <w:proofErr w:type="gramStart"/>
      <w:r w:rsidRPr="00005BEA">
        <w:rPr>
          <w:bCs/>
          <w:lang w:val="ru-RU"/>
        </w:rPr>
        <w:t>п</w:t>
      </w:r>
      <w:proofErr w:type="gramEnd"/>
      <w:r w:rsidRPr="00005BEA">
        <w:rPr>
          <w:bCs/>
          <w:lang w:val="ru-RU"/>
        </w:rPr>
        <w:t>ід’їздів багатоквартирних будинків у населених пунктах громади;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lang w:val="ru-RU"/>
        </w:rPr>
        <w:t>4) забезпеченість належним транспортним сполученням – як внутрішнім так і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lang w:val="ru-RU"/>
        </w:rPr>
        <w:t>зовнішнім;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lang w:val="ru-RU"/>
        </w:rPr>
        <w:t>5) розгалуженість і якість доріг;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lang w:val="ru-RU"/>
        </w:rPr>
        <w:t xml:space="preserve">6) освітленість вулиць і </w:t>
      </w:r>
      <w:proofErr w:type="gramStart"/>
      <w:r w:rsidRPr="00005BEA">
        <w:rPr>
          <w:bCs/>
          <w:lang w:val="ru-RU"/>
        </w:rPr>
        <w:t>п</w:t>
      </w:r>
      <w:proofErr w:type="gramEnd"/>
      <w:r w:rsidRPr="00005BEA">
        <w:rPr>
          <w:bCs/>
          <w:lang w:val="ru-RU"/>
        </w:rPr>
        <w:t>ід’ї здів будинків у темну пору доби;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lang w:val="ru-RU"/>
        </w:rPr>
        <w:t>7) забезпечення тиші на вулицях та у житлових будинках у нічну пору;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lang w:val="ru-RU"/>
        </w:rPr>
        <w:t>8) ефективну систему безпеки громадян та захисту їхнього майна (боротьба зі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proofErr w:type="gramStart"/>
      <w:r w:rsidRPr="00005BEA">
        <w:rPr>
          <w:bCs/>
          <w:lang w:val="ru-RU"/>
        </w:rPr>
        <w:t>злочинністю; охорона громадського порядку, попередження та ліквідація наслідків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>стихійного лиха);</w:t>
      </w:r>
      <w:proofErr w:type="gramEnd"/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lang w:val="ru-RU"/>
        </w:rPr>
        <w:t>9) наявність умов для своєї зайнятості;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lang w:val="ru-RU"/>
        </w:rPr>
        <w:t>10) доступність та якість медичних послуг відповідно до державних стандарті</w:t>
      </w:r>
      <w:proofErr w:type="gramStart"/>
      <w:r w:rsidRPr="00005BEA">
        <w:rPr>
          <w:bCs/>
          <w:lang w:val="ru-RU"/>
        </w:rPr>
        <w:t>в</w:t>
      </w:r>
      <w:proofErr w:type="gramEnd"/>
      <w:r w:rsidRPr="00005BEA">
        <w:rPr>
          <w:bCs/>
          <w:lang w:val="ru-RU"/>
        </w:rPr>
        <w:t>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lang w:val="ru-RU"/>
        </w:rPr>
        <w:t>11) доступність та якість освітніх послуг відповідно до державних стандарті</w:t>
      </w:r>
      <w:proofErr w:type="gramStart"/>
      <w:r w:rsidRPr="00005BEA">
        <w:rPr>
          <w:bCs/>
          <w:lang w:val="ru-RU"/>
        </w:rPr>
        <w:t>в</w:t>
      </w:r>
      <w:proofErr w:type="gramEnd"/>
      <w:r w:rsidRPr="00005BEA">
        <w:rPr>
          <w:bCs/>
          <w:lang w:val="ru-RU"/>
        </w:rPr>
        <w:t>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lang w:val="ru-RU"/>
        </w:rPr>
        <w:t>12) ефективну систему надання побутових послуг;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lang w:val="ru-RU"/>
        </w:rPr>
        <w:t>13) доступність та якість мобільного зв’язку та інтернет-мереж;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lang w:val="ru-RU"/>
        </w:rPr>
        <w:t>14) забезпеченість місцями для відпочинку і дозвілля;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lang w:val="ru-RU"/>
        </w:rPr>
        <w:t>15) забезпеченість закладами культури (бібліотеки, будинки культури, кінотеатри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>тощо)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lang w:val="ru-RU"/>
        </w:rPr>
        <w:t>16) вільний доступ до усіх природних об’єктів та угідь в межах громади – лісів,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 xml:space="preserve">берегів </w:t>
      </w:r>
      <w:proofErr w:type="gramStart"/>
      <w:r w:rsidRPr="00005BEA">
        <w:rPr>
          <w:bCs/>
          <w:lang w:val="ru-RU"/>
        </w:rPr>
        <w:t>р</w:t>
      </w:r>
      <w:proofErr w:type="gramEnd"/>
      <w:r w:rsidRPr="00005BEA">
        <w:rPr>
          <w:bCs/>
          <w:lang w:val="ru-RU"/>
        </w:rPr>
        <w:t>ік та озер тощо.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Зазначений перелік прав членів Територіальної </w:t>
      </w:r>
      <w:proofErr w:type="gramStart"/>
      <w:r w:rsidRPr="00005BEA">
        <w:rPr>
          <w:bCs/>
          <w:color w:val="000000"/>
          <w:lang w:val="ru-RU"/>
        </w:rPr>
        <w:t>громади не</w:t>
      </w:r>
      <w:proofErr w:type="gramEnd"/>
      <w:r w:rsidRPr="00005BEA">
        <w:rPr>
          <w:bCs/>
          <w:color w:val="000000"/>
          <w:lang w:val="ru-RU"/>
        </w:rPr>
        <w:t xml:space="preserve"> є вичерпним.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color w:val="000000"/>
          <w:lang w:val="ru-RU"/>
        </w:rPr>
        <w:t>2. У своїй діяльності з метою задоволення потреб членів Територіальної громади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органи місцевого самоврядування та їхні посадові особи, комунальні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ідприємства,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установи та організації керуються </w:t>
      </w:r>
      <w:r w:rsidRPr="00005BEA">
        <w:rPr>
          <w:bCs/>
          <w:lang w:val="ru-RU"/>
        </w:rPr>
        <w:t>політикою якості, яка затверджується Радою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>відповідно до міжнародних стандартів якості.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3. Органи місцевого самоврядування Територіальної громади реалізують власні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та делеговані Законом повноваження на основі дотримання </w:t>
      </w:r>
      <w:proofErr w:type="gramStart"/>
      <w:r w:rsidRPr="00005BEA">
        <w:rPr>
          <w:bCs/>
          <w:color w:val="000000"/>
          <w:lang w:val="ru-RU"/>
        </w:rPr>
        <w:t>соц</w:t>
      </w:r>
      <w:proofErr w:type="gramEnd"/>
      <w:r w:rsidRPr="00005BEA">
        <w:rPr>
          <w:bCs/>
          <w:color w:val="000000"/>
          <w:lang w:val="ru-RU"/>
        </w:rPr>
        <w:t>іальних та інших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стандартів і нормативів, затверджених державою.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lastRenderedPageBreak/>
        <w:t>4. Порядок реалізації членами Територіальної громади прав на безоплатний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доступ до отримання соціальних, освітніх, медичних, інших послуг визначається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законодавством України та рішеннями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5. Рада, у межах власної компетенції та з врахуванням можливостей місцевого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бюджету, з метою підвищення рівня соціального захисту членів територіальної громади,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може встановлювати для них загалом або для їх окремих категорій (пенсіонерів,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ветеранів </w:t>
      </w:r>
      <w:proofErr w:type="gramStart"/>
      <w:r w:rsidRPr="00005BEA">
        <w:rPr>
          <w:bCs/>
          <w:color w:val="000000"/>
          <w:lang w:val="ru-RU"/>
        </w:rPr>
        <w:t>в</w:t>
      </w:r>
      <w:proofErr w:type="gramEnd"/>
      <w:r w:rsidRPr="00005BEA">
        <w:rPr>
          <w:bCs/>
          <w:color w:val="000000"/>
          <w:lang w:val="ru-RU"/>
        </w:rPr>
        <w:t>ійни, репресованих, вдів, багатодітних сімей, вимушених переселенців,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учасників АТО тощо) пільгові умови користування інфраструктурою населених пунктів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громади, надання житлово-комунальних послуг, оподаткування та і</w:t>
      </w:r>
      <w:proofErr w:type="gramStart"/>
      <w:r w:rsidRPr="00005BEA">
        <w:rPr>
          <w:bCs/>
          <w:color w:val="000000"/>
          <w:lang w:val="ru-RU"/>
        </w:rPr>
        <w:t>н</w:t>
      </w:r>
      <w:proofErr w:type="gramEnd"/>
      <w:r w:rsidRPr="00005BEA">
        <w:rPr>
          <w:bCs/>
          <w:color w:val="000000"/>
          <w:lang w:val="ru-RU"/>
        </w:rPr>
        <w:t>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6. </w:t>
      </w:r>
      <w:proofErr w:type="gramStart"/>
      <w:r w:rsidRPr="00005BEA">
        <w:rPr>
          <w:bCs/>
          <w:color w:val="000000"/>
          <w:lang w:val="ru-RU"/>
        </w:rPr>
        <w:t>З</w:t>
      </w:r>
      <w:proofErr w:type="gramEnd"/>
      <w:r w:rsidRPr="00005BEA">
        <w:rPr>
          <w:bCs/>
          <w:color w:val="000000"/>
          <w:lang w:val="ru-RU"/>
        </w:rPr>
        <w:t xml:space="preserve"> метою вдосконалення обліку осіб, які володіють правом пільгового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користування соціальною, комунальною інфраструктурою міста, Рада може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запроваджувати «Посвідчення (картку) члена </w:t>
      </w:r>
      <w:r>
        <w:rPr>
          <w:bCs/>
          <w:lang w:val="uk-UA"/>
        </w:rPr>
        <w:t>Погребищенської</w:t>
      </w:r>
      <w:r w:rsidRPr="00A90B67">
        <w:rPr>
          <w:bCs/>
          <w:lang w:val="uk-UA"/>
        </w:rPr>
        <w:t xml:space="preserve"> </w:t>
      </w:r>
      <w:r w:rsidRPr="00005BEA">
        <w:rPr>
          <w:bCs/>
          <w:color w:val="000000"/>
          <w:lang w:val="ru-RU"/>
        </w:rPr>
        <w:t>територіальної громади».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2.3.3.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1. Права і обов</w:t>
      </w:r>
      <w:proofErr w:type="gramStart"/>
      <w:r w:rsidRPr="00005BEA">
        <w:rPr>
          <w:bCs/>
          <w:color w:val="000000"/>
          <w:lang w:val="ru-RU"/>
        </w:rPr>
        <w:t>`я</w:t>
      </w:r>
      <w:proofErr w:type="gramEnd"/>
      <w:r w:rsidRPr="00005BEA">
        <w:rPr>
          <w:bCs/>
          <w:color w:val="000000"/>
          <w:lang w:val="ru-RU"/>
        </w:rPr>
        <w:t>зки членів Територіальної громади взаємопов`язані. Наявність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прав породжує необхідність виконання членами Територіальної громади обов`язків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щодо Територіальної громади в цілому, внутрішніх громад чи інших членів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Територіальної громади.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2. Основні обов’язки членів Територіальної громади передбачені Конституцією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та законами України. </w:t>
      </w:r>
      <w:proofErr w:type="gramStart"/>
      <w:r w:rsidRPr="00005BEA">
        <w:rPr>
          <w:bCs/>
          <w:color w:val="000000"/>
          <w:lang w:val="ru-RU"/>
        </w:rPr>
        <w:t>Окр</w:t>
      </w:r>
      <w:proofErr w:type="gramEnd"/>
      <w:r w:rsidRPr="00005BEA">
        <w:rPr>
          <w:bCs/>
          <w:color w:val="000000"/>
          <w:lang w:val="ru-RU"/>
        </w:rPr>
        <w:t>ім них, на членів Територіальної громади покладаються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обов’язки щодо: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1) збереження та розвитку традицій, звичаї</w:t>
      </w:r>
      <w:proofErr w:type="gramStart"/>
      <w:r w:rsidRPr="00005BEA">
        <w:rPr>
          <w:bCs/>
          <w:color w:val="000000"/>
          <w:lang w:val="ru-RU"/>
        </w:rPr>
        <w:t>в</w:t>
      </w:r>
      <w:proofErr w:type="gramEnd"/>
      <w:r w:rsidRPr="00005BEA">
        <w:rPr>
          <w:bCs/>
          <w:color w:val="000000"/>
          <w:lang w:val="ru-RU"/>
        </w:rPr>
        <w:t xml:space="preserve"> та особливостей Територіальної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громади, населених пунктів, шанобливого ставлення до їхньої історії, </w:t>
      </w:r>
      <w:proofErr w:type="gramStart"/>
      <w:r w:rsidRPr="00005BEA">
        <w:rPr>
          <w:bCs/>
          <w:color w:val="000000"/>
          <w:lang w:val="ru-RU"/>
        </w:rPr>
        <w:t>до</w:t>
      </w:r>
      <w:proofErr w:type="gramEnd"/>
      <w:r w:rsidRPr="00005BEA">
        <w:rPr>
          <w:bCs/>
          <w:color w:val="000000"/>
          <w:lang w:val="ru-RU"/>
        </w:rPr>
        <w:t xml:space="preserve"> об’єктів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історико-культурної спадщини;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2) сприяння сталому розвитку громади та її населених пункті</w:t>
      </w:r>
      <w:proofErr w:type="gramStart"/>
      <w:r w:rsidRPr="00005BEA">
        <w:rPr>
          <w:bCs/>
          <w:color w:val="000000"/>
          <w:lang w:val="ru-RU"/>
        </w:rPr>
        <w:t>в</w:t>
      </w:r>
      <w:proofErr w:type="gramEnd"/>
      <w:r w:rsidRPr="00005BEA">
        <w:rPr>
          <w:bCs/>
          <w:color w:val="000000"/>
          <w:lang w:val="ru-RU"/>
        </w:rPr>
        <w:t>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3) </w:t>
      </w:r>
      <w:proofErr w:type="gramStart"/>
      <w:r w:rsidRPr="00005BEA">
        <w:rPr>
          <w:bCs/>
          <w:color w:val="000000"/>
          <w:lang w:val="ru-RU"/>
        </w:rPr>
        <w:t>толерантного</w:t>
      </w:r>
      <w:proofErr w:type="gramEnd"/>
      <w:r w:rsidRPr="00005BEA">
        <w:rPr>
          <w:bCs/>
          <w:color w:val="000000"/>
          <w:lang w:val="ru-RU"/>
        </w:rPr>
        <w:t xml:space="preserve"> ставлення до усіх членів Територіальної громади незалежно від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їхнього етнічного походження, віросповідання, політичних переконань тощо;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4) сприяння реалізації права членів Територіальної громади на задоволення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передбачених цим Статутом основних </w:t>
      </w:r>
      <w:proofErr w:type="gramStart"/>
      <w:r w:rsidRPr="00005BEA">
        <w:rPr>
          <w:bCs/>
          <w:color w:val="000000"/>
          <w:lang w:val="ru-RU"/>
        </w:rPr>
        <w:t>соц</w:t>
      </w:r>
      <w:proofErr w:type="gramEnd"/>
      <w:r w:rsidRPr="00005BEA">
        <w:rPr>
          <w:bCs/>
          <w:color w:val="000000"/>
          <w:lang w:val="ru-RU"/>
        </w:rPr>
        <w:t>іально-побутових, економічних,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культурно-духовних потреб та потреб безпеки;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5) </w:t>
      </w:r>
      <w:proofErr w:type="gramStart"/>
      <w:r w:rsidRPr="00005BEA">
        <w:rPr>
          <w:bCs/>
          <w:color w:val="000000"/>
          <w:lang w:val="ru-RU"/>
        </w:rPr>
        <w:t>бережливого</w:t>
      </w:r>
      <w:proofErr w:type="gramEnd"/>
      <w:r w:rsidRPr="00005BEA">
        <w:rPr>
          <w:bCs/>
          <w:color w:val="000000"/>
          <w:lang w:val="ru-RU"/>
        </w:rPr>
        <w:t xml:space="preserve"> ставлення до зелених насаджень, природних об’єктів, усього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довкілля території громади.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lastRenderedPageBreak/>
        <w:t>3. Усі, хто проживає або перебуває на території громади, зобов’язані поважати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права і свободи членів Територіальної громади. Особи, винні у порушенні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відповідних прав і свобод, притягуються до відповідальності відповідно до </w:t>
      </w:r>
      <w:proofErr w:type="gramStart"/>
      <w:r w:rsidRPr="00005BEA">
        <w:rPr>
          <w:bCs/>
          <w:color w:val="000000"/>
          <w:lang w:val="ru-RU"/>
        </w:rPr>
        <w:t>чинного</w:t>
      </w:r>
      <w:proofErr w:type="gramEnd"/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законодавства України.</w:t>
      </w:r>
    </w:p>
    <w:p w:rsidR="00005BEA" w:rsidRPr="00EF51D4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 xml:space="preserve"> 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lang w:val="ru-RU"/>
        </w:rPr>
      </w:pPr>
      <w:r w:rsidRPr="00005BEA">
        <w:rPr>
          <w:b/>
          <w:bCs/>
          <w:lang w:val="ru-RU"/>
        </w:rPr>
        <w:t xml:space="preserve">Глава 2.4. Форми участі членів Територіальної громади </w:t>
      </w:r>
      <w:proofErr w:type="gramStart"/>
      <w:r w:rsidRPr="00005BEA">
        <w:rPr>
          <w:b/>
          <w:bCs/>
          <w:lang w:val="ru-RU"/>
        </w:rPr>
        <w:t>у зд</w:t>
      </w:r>
      <w:proofErr w:type="gramEnd"/>
      <w:r w:rsidRPr="00005BEA">
        <w:rPr>
          <w:b/>
          <w:bCs/>
          <w:lang w:val="ru-RU"/>
        </w:rPr>
        <w:t>ійсненні місцевого</w:t>
      </w:r>
      <w:r>
        <w:rPr>
          <w:b/>
          <w:bCs/>
          <w:lang w:val="uk-UA"/>
        </w:rPr>
        <w:t xml:space="preserve"> </w:t>
      </w:r>
      <w:r w:rsidRPr="00005BEA">
        <w:rPr>
          <w:b/>
          <w:bCs/>
          <w:lang w:val="ru-RU"/>
        </w:rPr>
        <w:t>самоврядування: загальні засади</w:t>
      </w:r>
    </w:p>
    <w:p w:rsidR="00005BEA" w:rsidRPr="007E04F1" w:rsidRDefault="00005BEA" w:rsidP="00005BEA">
      <w:pPr>
        <w:autoSpaceDE w:val="0"/>
        <w:autoSpaceDN w:val="0"/>
        <w:adjustRightInd w:val="0"/>
        <w:jc w:val="both"/>
        <w:rPr>
          <w:b/>
          <w:bCs/>
          <w:lang w:val="uk-UA"/>
        </w:rPr>
      </w:pP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2.4.1.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1. Участь членів Територіальної громади </w:t>
      </w:r>
      <w:proofErr w:type="gramStart"/>
      <w:r w:rsidRPr="00005BEA">
        <w:rPr>
          <w:bCs/>
          <w:color w:val="000000"/>
          <w:lang w:val="ru-RU"/>
        </w:rPr>
        <w:t>у зд</w:t>
      </w:r>
      <w:proofErr w:type="gramEnd"/>
      <w:r w:rsidRPr="00005BEA">
        <w:rPr>
          <w:bCs/>
          <w:color w:val="000000"/>
          <w:lang w:val="ru-RU"/>
        </w:rPr>
        <w:t>ійснені місцевого самоврядування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реалізується у формах, визначених Конституцією та законами України та цим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Статутом.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lang w:val="ru-RU"/>
        </w:rPr>
        <w:t>2. На території громади створюються необхідні умови для розвитку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>партисипаторної демократії (демократії участі), активного залучення членів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>Територіальної громади до участі у плануванні розвитку території, у розробці</w:t>
      </w:r>
      <w:r w:rsidRPr="00005BEA">
        <w:rPr>
          <w:bCs/>
          <w:color w:val="000000"/>
          <w:lang w:val="ru-RU"/>
        </w:rPr>
        <w:t xml:space="preserve"> та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прийнятті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ішень з питань, вирішення яких віднесено Конституцією та законами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України до компетенції територіальних громад та їхніх органів, у контролі за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діяльністю органів </w:t>
      </w:r>
      <w:proofErr w:type="gramStart"/>
      <w:r w:rsidRPr="00005BEA">
        <w:rPr>
          <w:bCs/>
          <w:color w:val="000000"/>
          <w:lang w:val="ru-RU"/>
        </w:rPr>
        <w:t>м</w:t>
      </w:r>
      <w:proofErr w:type="gramEnd"/>
      <w:r w:rsidRPr="00005BEA">
        <w:rPr>
          <w:bCs/>
          <w:color w:val="000000"/>
          <w:lang w:val="ru-RU"/>
        </w:rPr>
        <w:t>ісцевого самоврядування, органів самоорганізації населення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та їхніх посадових осіб.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3. Органи місцевого самоврядування 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Територіальної громади та їхні посадові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особи враховують пропозиції членів Територіальної громади щодо вдосконалення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системи муніципального управління, </w:t>
      </w:r>
      <w:proofErr w:type="gramStart"/>
      <w:r w:rsidRPr="00005BEA">
        <w:rPr>
          <w:bCs/>
          <w:color w:val="000000"/>
          <w:lang w:val="ru-RU"/>
        </w:rPr>
        <w:t>соц</w:t>
      </w:r>
      <w:proofErr w:type="gramEnd"/>
      <w:r w:rsidRPr="00005BEA">
        <w:rPr>
          <w:bCs/>
          <w:color w:val="000000"/>
          <w:lang w:val="ru-RU"/>
        </w:rPr>
        <w:t>іально-економічного та культурного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розвитку, забезпечення прав членів Територіальної громади на участь у вирішенні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питань місцевого значення.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4. Будь-які обмеження права членів Територіальної громади на участь у місцевомусамоврядуванні залежно від їхньої раси, кольору шкіри, політичних, </w:t>
      </w:r>
      <w:proofErr w:type="gramStart"/>
      <w:r w:rsidRPr="00005BEA">
        <w:rPr>
          <w:bCs/>
          <w:color w:val="000000"/>
          <w:lang w:val="ru-RU"/>
        </w:rPr>
        <w:t>рел</w:t>
      </w:r>
      <w:proofErr w:type="gramEnd"/>
      <w:r w:rsidRPr="00005BEA">
        <w:rPr>
          <w:bCs/>
          <w:color w:val="000000"/>
          <w:lang w:val="ru-RU"/>
        </w:rPr>
        <w:t>ігійних та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інших переконань, статі, етнічного та соціального походження, майнового стану, замовними або іншими ознаками забороняються.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2.4.2.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1. Формами участі членів Територіальної громади у вирішенні питань місцевого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значення</w:t>
      </w:r>
      <w:proofErr w:type="gramStart"/>
      <w:r w:rsidRPr="00005BEA">
        <w:rPr>
          <w:bCs/>
          <w:color w:val="000000"/>
          <w:lang w:val="ru-RU"/>
        </w:rPr>
        <w:t xml:space="preserve"> є:</w:t>
      </w:r>
      <w:proofErr w:type="gramEnd"/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- </w:t>
      </w:r>
      <w:proofErr w:type="gramStart"/>
      <w:r w:rsidRPr="00005BEA">
        <w:rPr>
          <w:bCs/>
          <w:color w:val="000000"/>
          <w:lang w:val="ru-RU"/>
        </w:rPr>
        <w:t>м</w:t>
      </w:r>
      <w:proofErr w:type="gramEnd"/>
      <w:r w:rsidRPr="00005BEA">
        <w:rPr>
          <w:bCs/>
          <w:color w:val="000000"/>
          <w:lang w:val="ru-RU"/>
        </w:rPr>
        <w:t>ісцеві вибори;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- </w:t>
      </w:r>
      <w:proofErr w:type="gramStart"/>
      <w:r w:rsidRPr="00005BEA">
        <w:rPr>
          <w:bCs/>
          <w:color w:val="000000"/>
          <w:lang w:val="ru-RU"/>
        </w:rPr>
        <w:t>м</w:t>
      </w:r>
      <w:proofErr w:type="gramEnd"/>
      <w:r w:rsidRPr="00005BEA">
        <w:rPr>
          <w:bCs/>
          <w:color w:val="000000"/>
          <w:lang w:val="ru-RU"/>
        </w:rPr>
        <w:t>ісцевий референдум;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lastRenderedPageBreak/>
        <w:t>- загальні збори (конференції</w:t>
      </w:r>
      <w:proofErr w:type="gramStart"/>
      <w:r w:rsidRPr="00005BEA">
        <w:rPr>
          <w:bCs/>
          <w:color w:val="000000"/>
          <w:lang w:val="ru-RU"/>
        </w:rPr>
        <w:t xml:space="preserve"> )</w:t>
      </w:r>
      <w:proofErr w:type="gramEnd"/>
      <w:r w:rsidRPr="00005BEA">
        <w:rPr>
          <w:bCs/>
          <w:color w:val="000000"/>
          <w:lang w:val="ru-RU"/>
        </w:rPr>
        <w:t xml:space="preserve"> членів Територіальної громади;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- громадські слухання;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- </w:t>
      </w:r>
      <w:proofErr w:type="gramStart"/>
      <w:r w:rsidRPr="00005BEA">
        <w:rPr>
          <w:bCs/>
          <w:color w:val="000000"/>
          <w:lang w:val="ru-RU"/>
        </w:rPr>
        <w:t>м</w:t>
      </w:r>
      <w:proofErr w:type="gramEnd"/>
      <w:r w:rsidRPr="00005BEA">
        <w:rPr>
          <w:bCs/>
          <w:color w:val="000000"/>
          <w:lang w:val="ru-RU"/>
        </w:rPr>
        <w:t>ісцеві ініціативи;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- органи самоорганізації населення;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- індивідуальні та колективні петиції</w:t>
      </w:r>
      <w:proofErr w:type="gramStart"/>
      <w:r w:rsidRPr="00005BEA">
        <w:rPr>
          <w:bCs/>
          <w:color w:val="000000"/>
          <w:lang w:val="ru-RU"/>
        </w:rPr>
        <w:t xml:space="preserve"> ;</w:t>
      </w:r>
      <w:proofErr w:type="gramEnd"/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- консультативно-дорадчі органи (громадські ради);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- участь </w:t>
      </w:r>
      <w:proofErr w:type="gramStart"/>
      <w:r w:rsidRPr="00005BEA">
        <w:rPr>
          <w:bCs/>
          <w:color w:val="000000"/>
          <w:lang w:val="ru-RU"/>
        </w:rPr>
        <w:t>у</w:t>
      </w:r>
      <w:proofErr w:type="gramEnd"/>
      <w:r w:rsidRPr="00005BEA">
        <w:rPr>
          <w:bCs/>
          <w:color w:val="000000"/>
          <w:lang w:val="ru-RU"/>
        </w:rPr>
        <w:t xml:space="preserve"> </w:t>
      </w:r>
      <w:proofErr w:type="gramStart"/>
      <w:r w:rsidRPr="00005BEA">
        <w:rPr>
          <w:bCs/>
          <w:color w:val="000000"/>
          <w:lang w:val="ru-RU"/>
        </w:rPr>
        <w:t>робот</w:t>
      </w:r>
      <w:proofErr w:type="gramEnd"/>
      <w:r w:rsidRPr="00005BEA">
        <w:rPr>
          <w:bCs/>
          <w:color w:val="000000"/>
          <w:lang w:val="ru-RU"/>
        </w:rPr>
        <w:t>і інститутів громадянського суспільства (громадських організацій,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благодійних організацій, професійних спілок, інших неприбуткових організацій),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які опікуються питаннями здійснення місцевого самоврядування в Територіальній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громаді;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- інші не заборонені законом форми безпосередньої участі членів Територіальної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громади у вирішенні питань місцевого значення, встановлені рішенням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ади.</w:t>
      </w:r>
    </w:p>
    <w:p w:rsidR="00005BEA" w:rsidRPr="007E04F1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uk-UA"/>
        </w:rPr>
      </w:pPr>
    </w:p>
    <w:p w:rsidR="00005BEA" w:rsidRPr="007E04F1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uk-UA"/>
        </w:rPr>
      </w:pPr>
      <w:r w:rsidRPr="00005BEA">
        <w:rPr>
          <w:b/>
          <w:bCs/>
          <w:color w:val="000000"/>
          <w:lang w:val="ru-RU"/>
        </w:rPr>
        <w:t>Глава 2.5. Місцеві вибори</w:t>
      </w:r>
    </w:p>
    <w:p w:rsidR="00005BEA" w:rsidRPr="007E04F1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2.5.1.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1. Повноправні члени Територіальної громади на основі загального,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івного,прямого виборчого права шляхом таємного голосування беруть участь у вільних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виборах: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- </w:t>
      </w:r>
      <w:proofErr w:type="gramStart"/>
      <w:r w:rsidRPr="00005BEA">
        <w:rPr>
          <w:bCs/>
          <w:color w:val="000000"/>
          <w:lang w:val="ru-RU"/>
        </w:rPr>
        <w:t>м</w:t>
      </w:r>
      <w:proofErr w:type="gramEnd"/>
      <w:r w:rsidRPr="00005BEA">
        <w:rPr>
          <w:bCs/>
          <w:color w:val="000000"/>
          <w:lang w:val="ru-RU"/>
        </w:rPr>
        <w:t>іського Голови;</w:t>
      </w:r>
    </w:p>
    <w:p w:rsidR="00005BEA" w:rsidRPr="003507A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  <w:r w:rsidRPr="00005BEA">
        <w:rPr>
          <w:bCs/>
          <w:color w:val="000000"/>
          <w:lang w:val="ru-RU"/>
        </w:rPr>
        <w:t>- депутатів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</w:t>
      </w:r>
      <w:r>
        <w:rPr>
          <w:bCs/>
          <w:color w:val="000000"/>
          <w:lang w:val="uk-UA"/>
        </w:rPr>
        <w:t>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2.5.2.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1. Порядок реалізації виборчого права членами Територіальної </w:t>
      </w:r>
      <w:proofErr w:type="gramStart"/>
      <w:r w:rsidRPr="00005BEA">
        <w:rPr>
          <w:bCs/>
          <w:color w:val="000000"/>
          <w:lang w:val="ru-RU"/>
        </w:rPr>
        <w:t>громади на</w:t>
      </w:r>
      <w:proofErr w:type="gramEnd"/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місцевих виборах встановлюється законодавством України.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uk-UA"/>
        </w:rPr>
      </w:pPr>
    </w:p>
    <w:p w:rsidR="00005BEA" w:rsidRPr="002E6AE5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uk-UA"/>
        </w:rPr>
      </w:pPr>
      <w:r w:rsidRPr="002E6AE5">
        <w:rPr>
          <w:b/>
          <w:bCs/>
          <w:color w:val="000000"/>
          <w:lang w:val="uk-UA"/>
        </w:rPr>
        <w:t>Глава 2.6. Місцевий референдум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F84F6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uk-UA"/>
        </w:rPr>
      </w:pPr>
      <w:r w:rsidRPr="00F84F6A">
        <w:rPr>
          <w:b/>
          <w:bCs/>
          <w:color w:val="000000"/>
          <w:lang w:val="uk-UA"/>
        </w:rPr>
        <w:lastRenderedPageBreak/>
        <w:t>Стаття 2.6.1.</w:t>
      </w:r>
    </w:p>
    <w:p w:rsidR="00005BEA" w:rsidRPr="002E6AE5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  <w:r w:rsidRPr="002E6AE5">
        <w:rPr>
          <w:bCs/>
          <w:color w:val="000000"/>
          <w:lang w:val="uk-UA"/>
        </w:rPr>
        <w:t>1. Місцевий референдум є формою безпосереднього вирішення членами</w:t>
      </w:r>
      <w:r>
        <w:rPr>
          <w:bCs/>
          <w:color w:val="000000"/>
          <w:lang w:val="uk-UA"/>
        </w:rPr>
        <w:t xml:space="preserve"> </w:t>
      </w:r>
      <w:r w:rsidRPr="002E6AE5">
        <w:rPr>
          <w:bCs/>
          <w:color w:val="000000"/>
          <w:lang w:val="uk-UA"/>
        </w:rPr>
        <w:t>Територіальної громади питань, віднесених Конституцією, законами України до</w:t>
      </w:r>
      <w:r>
        <w:rPr>
          <w:bCs/>
          <w:color w:val="000000"/>
          <w:lang w:val="uk-UA"/>
        </w:rPr>
        <w:t xml:space="preserve"> </w:t>
      </w:r>
      <w:r w:rsidRPr="002E6AE5">
        <w:rPr>
          <w:bCs/>
          <w:color w:val="000000"/>
          <w:lang w:val="uk-UA"/>
        </w:rPr>
        <w:t>відання місцевого самоврядування, шляхом вільного волевиявлення.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2. Участь у </w:t>
      </w:r>
      <w:proofErr w:type="gramStart"/>
      <w:r w:rsidRPr="00005BEA">
        <w:rPr>
          <w:bCs/>
          <w:color w:val="000000"/>
          <w:lang w:val="ru-RU"/>
        </w:rPr>
        <w:t>м</w:t>
      </w:r>
      <w:proofErr w:type="gramEnd"/>
      <w:r w:rsidRPr="00005BEA">
        <w:rPr>
          <w:bCs/>
          <w:color w:val="000000"/>
          <w:lang w:val="ru-RU"/>
        </w:rPr>
        <w:t>ісцевому референдумі приймають лише повноправні члени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Територіальної громади.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3. Види, порядок ініціювання, призначення та проведення місцевих референдумів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визначається законом.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2.6.2.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1. Предметом місцевого референдуму може бути питання місцевого значення,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віднесене </w:t>
      </w:r>
      <w:proofErr w:type="gramStart"/>
      <w:r w:rsidRPr="00005BEA">
        <w:rPr>
          <w:bCs/>
          <w:color w:val="000000"/>
          <w:lang w:val="ru-RU"/>
        </w:rPr>
        <w:t>до</w:t>
      </w:r>
      <w:proofErr w:type="gramEnd"/>
      <w:r w:rsidRPr="00005BEA">
        <w:rPr>
          <w:bCs/>
          <w:color w:val="000000"/>
          <w:lang w:val="ru-RU"/>
        </w:rPr>
        <w:t xml:space="preserve"> відання Територіальної громади та її органів.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2. Коло питань, які не можуть бути винесені на </w:t>
      </w:r>
      <w:proofErr w:type="gramStart"/>
      <w:r w:rsidRPr="00005BEA">
        <w:rPr>
          <w:bCs/>
          <w:color w:val="000000"/>
          <w:lang w:val="ru-RU"/>
        </w:rPr>
        <w:t>м</w:t>
      </w:r>
      <w:proofErr w:type="gramEnd"/>
      <w:r w:rsidRPr="00005BEA">
        <w:rPr>
          <w:bCs/>
          <w:color w:val="000000"/>
          <w:lang w:val="ru-RU"/>
        </w:rPr>
        <w:t>ісцевий референдум,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визначаються законом.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3. Питання, що виносяться на місцевий референдум, не повинні призводити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до порушення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івноправності, громадської злагоди в Територіальній громаді,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обмежувати або скасовувати права і свободи членів Територіальної громади або їх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окремих категорій.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2.6.3.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1.Місцевий референдум вважається таким, що відбувся, якщо у ньому взяло участь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більше половини повноправних членів Територіальної громади. Якщо місцевий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референдум визнано таким, що не відбувся,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ішення з питання, що виносилося на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місцевий референдум, приймає Рада.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2.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ішення місцевого референдуму вважається прийнятим, якщо за нього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проголосувало більше половини членів Територіальної громади, які взяли участь у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голосуванні. У разі рівної кількості голосів, поданих «за» і «проти», вважається, що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питання, яке було винесене на референдум, вирішене негативно.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3. Питання, яке не одержало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ідтримки на референдумі, може повторно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виноситися на референдум не раніше, ніж через два роки.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4. Рішення місцевого референдуму і результати голосування оприлюднюються упорядку, встановленому цим Статутом та Регламентом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lastRenderedPageBreak/>
        <w:t xml:space="preserve">5.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ішення місцевого референдуму, крім консультативного, мають найвищу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юридичну силу по відношенню до актів органів місцевого самоврядування громади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та їхніх посадових осіб.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6. Якщо для реалізації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ішення місцевого референдуму потрібне прийняття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іншого правового акта, орган місцевого самоврядування Територіальної громади,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до компетенції якого належить це питання, зобов’язаний прийняти такий акт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невідкладно (не пізніше, ніж на найближчих сесіях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 або засіданні її виконавчогокомітету).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uk-UA"/>
        </w:rPr>
      </w:pP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Глава 2.7. Загальні збори (конференції</w:t>
      </w:r>
      <w:proofErr w:type="gramStart"/>
      <w:r w:rsidRPr="00005BEA">
        <w:rPr>
          <w:b/>
          <w:bCs/>
          <w:color w:val="000000"/>
          <w:lang w:val="ru-RU"/>
        </w:rPr>
        <w:t xml:space="preserve"> )</w:t>
      </w:r>
      <w:proofErr w:type="gramEnd"/>
      <w:r w:rsidRPr="00005BEA">
        <w:rPr>
          <w:b/>
          <w:bCs/>
          <w:color w:val="000000"/>
          <w:lang w:val="ru-RU"/>
        </w:rPr>
        <w:t xml:space="preserve"> членів Територіальної громади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F84F6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uk-UA"/>
        </w:rPr>
      </w:pPr>
      <w:r w:rsidRPr="00F84F6A">
        <w:rPr>
          <w:b/>
          <w:bCs/>
          <w:color w:val="000000"/>
          <w:lang w:val="uk-UA"/>
        </w:rPr>
        <w:t>Стаття 2.7.1.</w:t>
      </w:r>
    </w:p>
    <w:p w:rsidR="00005BEA" w:rsidRPr="00711507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  <w:r w:rsidRPr="00711507">
        <w:rPr>
          <w:bCs/>
          <w:color w:val="000000"/>
          <w:lang w:val="uk-UA"/>
        </w:rPr>
        <w:t>1. Члени Територіальної громади для спільного публічного обговорення та</w:t>
      </w:r>
      <w:r>
        <w:rPr>
          <w:bCs/>
          <w:color w:val="000000"/>
          <w:lang w:val="uk-UA"/>
        </w:rPr>
        <w:t xml:space="preserve"> </w:t>
      </w:r>
      <w:r w:rsidRPr="00711507">
        <w:rPr>
          <w:bCs/>
          <w:color w:val="000000"/>
          <w:lang w:val="uk-UA"/>
        </w:rPr>
        <w:t>безпосереднього вирішення питань місцевого значення, що стосуються загальних</w:t>
      </w:r>
      <w:r>
        <w:rPr>
          <w:bCs/>
          <w:color w:val="000000"/>
          <w:lang w:val="uk-UA"/>
        </w:rPr>
        <w:t xml:space="preserve"> </w:t>
      </w:r>
      <w:r w:rsidRPr="00711507">
        <w:rPr>
          <w:bCs/>
          <w:color w:val="000000"/>
          <w:lang w:val="uk-UA"/>
        </w:rPr>
        <w:t>інтересів усієї Територіальної громади, або питань, що мають важливе значення</w:t>
      </w:r>
      <w:r>
        <w:rPr>
          <w:bCs/>
          <w:color w:val="000000"/>
          <w:lang w:val="uk-UA"/>
        </w:rPr>
        <w:t xml:space="preserve"> </w:t>
      </w:r>
      <w:r w:rsidRPr="00711507">
        <w:rPr>
          <w:bCs/>
          <w:color w:val="000000"/>
          <w:lang w:val="uk-UA"/>
        </w:rPr>
        <w:t>для внутрішніх громад або жителів певної частини населеного пункту громади,</w:t>
      </w:r>
      <w:r>
        <w:rPr>
          <w:bCs/>
          <w:color w:val="000000"/>
          <w:lang w:val="uk-UA"/>
        </w:rPr>
        <w:t xml:space="preserve"> </w:t>
      </w:r>
      <w:r w:rsidRPr="00711507">
        <w:rPr>
          <w:bCs/>
          <w:color w:val="000000"/>
          <w:lang w:val="uk-UA"/>
        </w:rPr>
        <w:t>проводять загальні збори членів Територіальної громади або конференції їх</w:t>
      </w:r>
      <w:r>
        <w:rPr>
          <w:bCs/>
          <w:color w:val="000000"/>
          <w:lang w:val="uk-UA"/>
        </w:rPr>
        <w:t xml:space="preserve"> </w:t>
      </w:r>
      <w:r w:rsidRPr="00711507">
        <w:rPr>
          <w:bCs/>
          <w:color w:val="000000"/>
          <w:lang w:val="uk-UA"/>
        </w:rPr>
        <w:t>легітимних представників (далі - загальні збори), збори жителів населених пунктів</w:t>
      </w:r>
      <w:r>
        <w:rPr>
          <w:bCs/>
          <w:color w:val="000000"/>
          <w:lang w:val="uk-UA"/>
        </w:rPr>
        <w:t xml:space="preserve"> </w:t>
      </w:r>
      <w:r w:rsidRPr="00711507">
        <w:rPr>
          <w:bCs/>
          <w:color w:val="000000"/>
          <w:lang w:val="uk-UA"/>
        </w:rPr>
        <w:t>громади, жителів вулиць, будинків тощо.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2. Ініціювання, організація та проведення загальних зборів, норми представництва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на конференції регламентуються законом та Положенням про загальні збори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(конференції</w:t>
      </w:r>
      <w:proofErr w:type="gramStart"/>
      <w:r w:rsidRPr="00005BEA">
        <w:rPr>
          <w:bCs/>
          <w:color w:val="000000"/>
          <w:lang w:val="ru-RU"/>
        </w:rPr>
        <w:t xml:space="preserve"> )</w:t>
      </w:r>
      <w:proofErr w:type="gramEnd"/>
      <w:r w:rsidRPr="00005BEA">
        <w:rPr>
          <w:bCs/>
          <w:color w:val="000000"/>
          <w:lang w:val="ru-RU"/>
        </w:rPr>
        <w:t xml:space="preserve"> членів Територіальної громади, яке затверджується Радою.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3. На розгляд загальних зборів можуть виноситися такі питання: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1) інформування членів Територіальної громади про прийняті Радою та її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виконавчими органами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ішення, стан їх виконання, а також виконання законів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України, підзаконних актів з питань, що становлять громадський інтерес для всіх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членів Територіальної громади або її частини;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2) заслуховування інформації міського Голови, сільського старости, керівників виконавчих органів Ради, звітів керівників</w:t>
      </w:r>
      <w:r>
        <w:rPr>
          <w:bCs/>
          <w:color w:val="000000"/>
          <w:lang w:val="uk-UA"/>
        </w:rPr>
        <w:t xml:space="preserve">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ідприємств, установ та організацій, що належать до комунальної власності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Територіальної громади, в частині </w:t>
      </w:r>
      <w:r w:rsidRPr="00005BEA">
        <w:rPr>
          <w:bCs/>
          <w:color w:val="000000"/>
          <w:lang w:val="ru-RU"/>
        </w:rPr>
        <w:lastRenderedPageBreak/>
        <w:t>питань, порушених жителями населених пунктів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громади, жителів вулиці, будинку тощо;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3) ініціювання і створення органів самоорганізації населення, схвалення положеньпро них, внесення змін і доповнень до положень, вирішення питань про дострокове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припинення повноважень органів самоорганізації населення тощо;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4) внесення пропозицій </w:t>
      </w:r>
      <w:proofErr w:type="gramStart"/>
      <w:r w:rsidRPr="00005BEA">
        <w:rPr>
          <w:bCs/>
          <w:color w:val="000000"/>
          <w:lang w:val="ru-RU"/>
        </w:rPr>
        <w:t>до</w:t>
      </w:r>
      <w:proofErr w:type="gramEnd"/>
      <w:r w:rsidRPr="00005BEA">
        <w:rPr>
          <w:bCs/>
          <w:color w:val="000000"/>
          <w:lang w:val="ru-RU"/>
        </w:rPr>
        <w:t xml:space="preserve"> органів місцевого самоврядування Територіальної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громади щодо включення до переліку об’єктів комунальної власності підприємств,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установ та організацій, їхніх структурних підрозділів та інших об’єктів, що належать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до державної та інших форм власності, якщо вони мають особливо важливе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значення для забезпечення комунально-побутових і соціально-культурних потреб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населених пунктів громади або жителів </w:t>
      </w:r>
      <w:proofErr w:type="gramStart"/>
      <w:r w:rsidRPr="00005BEA">
        <w:rPr>
          <w:bCs/>
          <w:color w:val="000000"/>
          <w:lang w:val="ru-RU"/>
        </w:rPr>
        <w:t>в</w:t>
      </w:r>
      <w:proofErr w:type="gramEnd"/>
      <w:r w:rsidRPr="00005BEA">
        <w:rPr>
          <w:bCs/>
          <w:color w:val="000000"/>
          <w:lang w:val="ru-RU"/>
        </w:rPr>
        <w:t>ідповідної території</w:t>
      </w:r>
      <w:proofErr w:type="gramStart"/>
      <w:r w:rsidRPr="00005BEA">
        <w:rPr>
          <w:bCs/>
          <w:color w:val="000000"/>
          <w:lang w:val="ru-RU"/>
        </w:rPr>
        <w:t xml:space="preserve"> ;</w:t>
      </w:r>
      <w:proofErr w:type="gramEnd"/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lang w:val="ru-RU"/>
        </w:rPr>
        <w:t>5) запровадження добровільного самооподаткування</w:t>
      </w:r>
      <w:r>
        <w:rPr>
          <w:bCs/>
          <w:lang w:val="uk-UA"/>
        </w:rPr>
        <w:t xml:space="preserve"> </w:t>
      </w:r>
      <w:proofErr w:type="gramStart"/>
      <w:r>
        <w:rPr>
          <w:bCs/>
          <w:lang w:val="uk-UA"/>
        </w:rPr>
        <w:t>у</w:t>
      </w:r>
      <w:proofErr w:type="gramEnd"/>
      <w:r>
        <w:rPr>
          <w:bCs/>
          <w:lang w:val="uk-UA"/>
        </w:rPr>
        <w:t xml:space="preserve"> сільських населених пунктах</w:t>
      </w:r>
      <w:r w:rsidRPr="00005BEA">
        <w:rPr>
          <w:bCs/>
          <w:lang w:val="ru-RU"/>
        </w:rPr>
        <w:t>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6) розгляд і внесення жителями населених пунктів громади пропозицій до Ради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щодо найменування, перейменування населених пунктів, вулиць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тощо</w:t>
      </w:r>
      <w:proofErr w:type="gramStart"/>
      <w:r w:rsidRPr="00005BEA">
        <w:rPr>
          <w:bCs/>
          <w:color w:val="000000"/>
          <w:lang w:val="ru-RU"/>
        </w:rPr>
        <w:t>,в</w:t>
      </w:r>
      <w:proofErr w:type="gramEnd"/>
      <w:r w:rsidRPr="00005BEA">
        <w:rPr>
          <w:bCs/>
          <w:color w:val="000000"/>
          <w:lang w:val="ru-RU"/>
        </w:rPr>
        <w:t>становлення пам’ятників тощо в межах цих населених пунктів.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Цей перелік питань, віднесених до відання загальних зборів громадян, не є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вичерпним і може бути доповнений рішенням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4. Загальні збори Територіальної громади або жителів </w:t>
      </w:r>
      <w:proofErr w:type="gramStart"/>
      <w:r w:rsidRPr="00005BEA">
        <w:rPr>
          <w:bCs/>
          <w:color w:val="000000"/>
          <w:lang w:val="ru-RU"/>
        </w:rPr>
        <w:t>адм</w:t>
      </w:r>
      <w:proofErr w:type="gramEnd"/>
      <w:r w:rsidRPr="00005BEA">
        <w:rPr>
          <w:bCs/>
          <w:color w:val="000000"/>
          <w:lang w:val="ru-RU"/>
        </w:rPr>
        <w:t>іністративного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центру громади скликаються Головою громади за власною ініціативою, за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ініціативою (пропозицією) органу самоорганізації населення, що діє на території вулиці, будинку, або за пропозицією ініціативної групи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членів Територіальної громади за місцем проживання.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5. Збори членів територіальної громади – жителів населеного пункту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Територіальної громади, що не є її </w:t>
      </w:r>
      <w:proofErr w:type="gramStart"/>
      <w:r w:rsidRPr="00005BEA">
        <w:rPr>
          <w:bCs/>
          <w:color w:val="000000"/>
          <w:lang w:val="ru-RU"/>
        </w:rPr>
        <w:t>адм</w:t>
      </w:r>
      <w:proofErr w:type="gramEnd"/>
      <w:r w:rsidRPr="00005BEA">
        <w:rPr>
          <w:bCs/>
          <w:color w:val="000000"/>
          <w:lang w:val="ru-RU"/>
        </w:rPr>
        <w:t>іністративним центром, скликаються міським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Головою або відповідним сільським старостою.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6. Збори членів Територіальної громади – жителів вулиці, будинку скликаються відповідним органом самоорганізації населення (комітетом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вуличним, будинковим) або ініціативною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групою громадян.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7.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ішення про скликання загальних зборів доводиться до відома членів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Територіальної громади, які проживають у відповідному населеному пункті або на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відповідній території, не пізніш як за 7 днів до їх проведення із зазначенням 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lastRenderedPageBreak/>
        <w:t>часу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скликання, місця проведення зборів та переліку питань, які передбачається винести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на обговорення. У випадках особливої необхідності населенню повідомляється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додатково про скликання зборів </w:t>
      </w:r>
      <w:proofErr w:type="gramStart"/>
      <w:r w:rsidRPr="00005BEA">
        <w:rPr>
          <w:bCs/>
          <w:color w:val="000000"/>
          <w:lang w:val="ru-RU"/>
        </w:rPr>
        <w:t>у</w:t>
      </w:r>
      <w:proofErr w:type="gramEnd"/>
      <w:r w:rsidRPr="00005BEA">
        <w:rPr>
          <w:bCs/>
          <w:color w:val="000000"/>
          <w:lang w:val="ru-RU"/>
        </w:rPr>
        <w:t xml:space="preserve"> день їх проведення.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8. </w:t>
      </w:r>
      <w:proofErr w:type="gramStart"/>
      <w:r w:rsidRPr="00005BEA">
        <w:rPr>
          <w:bCs/>
          <w:color w:val="000000"/>
          <w:lang w:val="ru-RU"/>
        </w:rPr>
        <w:t>Загальні збори є правомочними за умови присутності на них більше половини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повноправних членів Територіальної громади, які проживають у відповідному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населеному пункті або на відповідній території, а у разі скликання конференції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представників – не менш як двох третин обраних делегатів, якщо інше не передбачено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законами України.</w:t>
      </w:r>
      <w:proofErr w:type="gramEnd"/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2.7.2.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1. За результатами загальних зборів складається протокол, який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ідписується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головою і секретарем </w:t>
      </w:r>
      <w:r>
        <w:rPr>
          <w:bCs/>
          <w:color w:val="000000"/>
          <w:lang w:val="uk-UA"/>
        </w:rPr>
        <w:t xml:space="preserve">загальних </w:t>
      </w:r>
      <w:r w:rsidRPr="00005BEA">
        <w:rPr>
          <w:bCs/>
          <w:color w:val="000000"/>
          <w:lang w:val="ru-RU"/>
        </w:rPr>
        <w:t>зборів. До протоколу</w:t>
      </w:r>
      <w:r w:rsidRPr="00054BF4">
        <w:rPr>
          <w:bCs/>
          <w:color w:val="000000"/>
          <w:lang w:val="uk-UA"/>
        </w:rPr>
        <w:t xml:space="preserve"> </w:t>
      </w:r>
      <w:r>
        <w:rPr>
          <w:bCs/>
          <w:color w:val="000000"/>
          <w:lang w:val="uk-UA"/>
        </w:rPr>
        <w:t>загальних</w:t>
      </w:r>
      <w:r w:rsidRPr="00005BEA">
        <w:rPr>
          <w:bCs/>
          <w:color w:val="000000"/>
          <w:lang w:val="ru-RU"/>
        </w:rPr>
        <w:t xml:space="preserve"> зборів (конференції ) додаються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матеріали реєстрації їхніх учасників та протоколи лічильної комісії</w:t>
      </w:r>
      <w:proofErr w:type="gramStart"/>
      <w:r w:rsidRPr="00005BEA">
        <w:rPr>
          <w:bCs/>
          <w:color w:val="000000"/>
          <w:lang w:val="ru-RU"/>
        </w:rPr>
        <w:t xml:space="preserve"> .</w:t>
      </w:r>
      <w:proofErr w:type="gramEnd"/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2. </w:t>
      </w:r>
      <w:proofErr w:type="gramStart"/>
      <w:r w:rsidRPr="00005BEA">
        <w:rPr>
          <w:bCs/>
          <w:color w:val="000000"/>
          <w:lang w:val="ru-RU"/>
        </w:rPr>
        <w:t>З</w:t>
      </w:r>
      <w:proofErr w:type="gramEnd"/>
      <w:r w:rsidRPr="00005BEA">
        <w:rPr>
          <w:bCs/>
          <w:color w:val="000000"/>
          <w:lang w:val="ru-RU"/>
        </w:rPr>
        <w:t xml:space="preserve"> розглянутих питань загальні збори приймають рішення.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ішення загальних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зборів приймаються більшістю голосів членів Територіальної громади, які присутні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на загальних зборах, відкритим голосуванням.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 xml:space="preserve">ішення </w:t>
      </w:r>
      <w:r>
        <w:rPr>
          <w:bCs/>
          <w:color w:val="000000"/>
          <w:lang w:val="uk-UA"/>
        </w:rPr>
        <w:t>загальних</w:t>
      </w:r>
      <w:r w:rsidRPr="00005BEA">
        <w:rPr>
          <w:bCs/>
          <w:color w:val="000000"/>
          <w:lang w:val="ru-RU"/>
        </w:rPr>
        <w:t xml:space="preserve"> зборів підписуються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головою і секретарем зборів.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3.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ішення загальних зборів є обов’язковими для виконання старостою відповідного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населеного пункту громади, органами самоорганізації населення, що розташовані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у відповідному населеному пункті громади або на відповідній території . Рішення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загальних зборів з питань, що мають важливе значення для Територіальної громади,але віднесені до повноважень органів місцевого самоврядування Територіальноїгромади, мають рекомендаційний характер.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555555"/>
          <w:lang w:val="uk-UA"/>
        </w:rPr>
      </w:pPr>
    </w:p>
    <w:p w:rsidR="00005BEA" w:rsidRPr="002E6AE5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uk-UA"/>
        </w:rPr>
      </w:pPr>
      <w:r w:rsidRPr="002E6AE5">
        <w:rPr>
          <w:b/>
          <w:bCs/>
          <w:color w:val="000000"/>
          <w:lang w:val="uk-UA"/>
        </w:rPr>
        <w:t>Глава 2.8. Громадські слухання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F84F6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uk-UA"/>
        </w:rPr>
      </w:pPr>
      <w:r w:rsidRPr="00F84F6A">
        <w:rPr>
          <w:b/>
          <w:bCs/>
          <w:color w:val="000000"/>
          <w:lang w:val="uk-UA"/>
        </w:rPr>
        <w:t>Стаття 2.8.1.</w:t>
      </w:r>
    </w:p>
    <w:p w:rsidR="00005BEA" w:rsidRPr="00711507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  <w:r w:rsidRPr="00711507">
        <w:rPr>
          <w:bCs/>
          <w:color w:val="000000"/>
          <w:lang w:val="uk-UA"/>
        </w:rPr>
        <w:t>1. Громадські слухання є формою участі членів Територіальної громади</w:t>
      </w:r>
      <w:r>
        <w:rPr>
          <w:bCs/>
          <w:color w:val="000000"/>
          <w:lang w:val="uk-UA"/>
        </w:rPr>
        <w:t xml:space="preserve"> </w:t>
      </w:r>
      <w:r w:rsidRPr="00711507">
        <w:rPr>
          <w:bCs/>
          <w:color w:val="000000"/>
          <w:lang w:val="uk-UA"/>
        </w:rPr>
        <w:t>у виробленні пропозицій щодо прийняття рішень органами місцевого</w:t>
      </w:r>
      <w:r>
        <w:rPr>
          <w:bCs/>
          <w:color w:val="000000"/>
          <w:lang w:val="uk-UA"/>
        </w:rPr>
        <w:t xml:space="preserve"> </w:t>
      </w:r>
      <w:r w:rsidRPr="00711507">
        <w:rPr>
          <w:bCs/>
          <w:color w:val="000000"/>
          <w:lang w:val="uk-UA"/>
        </w:rPr>
        <w:t>самоврядування Територіальної громади та у контролі за діяльністю органів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proofErr w:type="gramStart"/>
      <w:r w:rsidRPr="00005BEA">
        <w:rPr>
          <w:bCs/>
          <w:color w:val="000000"/>
          <w:lang w:val="ru-RU"/>
        </w:rPr>
        <w:t>м</w:t>
      </w:r>
      <w:proofErr w:type="gramEnd"/>
      <w:r w:rsidRPr="00005BEA">
        <w:rPr>
          <w:bCs/>
          <w:color w:val="000000"/>
          <w:lang w:val="ru-RU"/>
        </w:rPr>
        <w:t>ісцевого самоврядування.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2. Громадські слухання поділяються на: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lastRenderedPageBreak/>
        <w:t>1) загальні – громадські слухання, предметом яких є інтереси всіх членів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Територіальної громади;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2) місцеві – громадські слухання щодо окремої частини Територіальної громади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(населеного пункту, вулиці тощо).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3. Громадські слухання проводяться у формі </w:t>
      </w:r>
      <w:proofErr w:type="gramStart"/>
      <w:r w:rsidRPr="00005BEA">
        <w:rPr>
          <w:bCs/>
          <w:color w:val="000000"/>
          <w:lang w:val="ru-RU"/>
        </w:rPr>
        <w:t>зустр</w:t>
      </w:r>
      <w:proofErr w:type="gramEnd"/>
      <w:r w:rsidRPr="00005BEA">
        <w:rPr>
          <w:bCs/>
          <w:color w:val="000000"/>
          <w:lang w:val="ru-RU"/>
        </w:rPr>
        <w:t>ічей членів Територіальної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громади з Головою громади, депутатами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ади, посадовими особами органів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місцевого самоврядування Територіальної громади, сільськими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старостами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ід час яких члени Територіальної громади можуть заслуховувати їх,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порушувати питання та вносити пропозиції щодо вирішення питань місцевого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значення, що належать до відання місцевого самоврядування.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4. Участь у громадських слуханнях обов’язкова для їхніх ініціаторі</w:t>
      </w:r>
      <w:proofErr w:type="gramStart"/>
      <w:r w:rsidRPr="00005BEA">
        <w:rPr>
          <w:bCs/>
          <w:color w:val="000000"/>
          <w:lang w:val="ru-RU"/>
        </w:rPr>
        <w:t>в</w:t>
      </w:r>
      <w:proofErr w:type="gramEnd"/>
      <w:r w:rsidRPr="00005BEA">
        <w:rPr>
          <w:bCs/>
          <w:color w:val="000000"/>
          <w:lang w:val="ru-RU"/>
        </w:rPr>
        <w:t>, авторів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проектів документів (актів), що виносяться на громадські слухання, представників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профільних щодо предмету слухань комісій Ради та її виконавчих органів, керівників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комунальних підприємств, установ і організацій, яких стосуються ці громадські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слухання, депутатів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ади, міського Голови, старост та інших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посадових осіб, звітування яких є предметом громадських слухань. Їх відсутність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на громадських слуханнях не може бути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ідставою для перенесення громадськихслухань чи визнання їх такими, що не відбулися.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5. На громадські слухання можуть бути запрошені: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- народні депутати України;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- депутати районної, обласної рад;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- представники органів виконавчої влади;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- представники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ідприємств, установ та організацій, розташованих на території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громади;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- експерти з питань, що є предметом громадських слухань, </w:t>
      </w:r>
      <w:proofErr w:type="gramStart"/>
      <w:r w:rsidRPr="00005BEA">
        <w:rPr>
          <w:bCs/>
          <w:color w:val="000000"/>
          <w:lang w:val="ru-RU"/>
        </w:rPr>
        <w:t>в</w:t>
      </w:r>
      <w:proofErr w:type="gramEnd"/>
      <w:r w:rsidRPr="00005BEA">
        <w:rPr>
          <w:bCs/>
          <w:color w:val="000000"/>
          <w:lang w:val="ru-RU"/>
        </w:rPr>
        <w:t xml:space="preserve"> тому числі іноземні;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- інші особи.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2.8.2.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1. Основними засадами громадських слухань у Територіальній громаді</w:t>
      </w:r>
      <w:proofErr w:type="gramStart"/>
      <w:r w:rsidRPr="00005BEA">
        <w:rPr>
          <w:bCs/>
          <w:color w:val="000000"/>
          <w:lang w:val="ru-RU"/>
        </w:rPr>
        <w:t xml:space="preserve"> є:</w:t>
      </w:r>
      <w:proofErr w:type="gramEnd"/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lastRenderedPageBreak/>
        <w:t>- громадські слухання проводяться на засадах добровільності, відкритості,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прозорості, свободи висловлювань, політичної неупередженості та обов’язкового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розгляду поданих на них пропозицій;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- ніхто не може бути примушений до участі або неучасті в громадських слуханнях;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- громадські слухання мають відкритий характер. Кожен член Територіальної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громади, що живе на відповідній території</w:t>
      </w:r>
      <w:proofErr w:type="gramStart"/>
      <w:r w:rsidRPr="00005BEA">
        <w:rPr>
          <w:bCs/>
          <w:color w:val="000000"/>
          <w:lang w:val="ru-RU"/>
        </w:rPr>
        <w:t xml:space="preserve"> ,</w:t>
      </w:r>
      <w:proofErr w:type="gramEnd"/>
      <w:r w:rsidRPr="00005BEA">
        <w:rPr>
          <w:bCs/>
          <w:color w:val="000000"/>
          <w:lang w:val="ru-RU"/>
        </w:rPr>
        <w:t xml:space="preserve"> може взяти участь у громадських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слуханнях;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- вся інформація (у тому числі копії документів), пов’язана з ініціюванням,</w:t>
      </w:r>
      <w:r>
        <w:rPr>
          <w:bCs/>
          <w:color w:val="000000"/>
          <w:lang w:val="uk-UA"/>
        </w:rPr>
        <w:t xml:space="preserve">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ідготовкою, проведенням громадських слухань, розглядом прийнятих на них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рішень, а також рішення органів місцевого самоврядування Територіальної громади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та їхніх посадових осіб, прийняті за результатами розгляду питань, що становили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предмет слухань, </w:t>
      </w:r>
      <w:r w:rsidRPr="00005BEA">
        <w:rPr>
          <w:bCs/>
          <w:lang w:val="ru-RU"/>
        </w:rPr>
        <w:t>розміщуються на офіційн</w:t>
      </w:r>
      <w:r>
        <w:rPr>
          <w:bCs/>
          <w:lang w:val="uk-UA"/>
        </w:rPr>
        <w:t>ому</w:t>
      </w:r>
      <w:r w:rsidRPr="00005BEA">
        <w:rPr>
          <w:bCs/>
          <w:lang w:val="ru-RU"/>
        </w:rPr>
        <w:t xml:space="preserve"> веб-сайт</w:t>
      </w:r>
      <w:r>
        <w:rPr>
          <w:bCs/>
          <w:lang w:val="uk-UA"/>
        </w:rPr>
        <w:t>і Погребищенської</w:t>
      </w:r>
      <w:r w:rsidRPr="00A90B67">
        <w:rPr>
          <w:bCs/>
          <w:lang w:val="uk-UA"/>
        </w:rPr>
        <w:t xml:space="preserve"> </w:t>
      </w:r>
      <w:r>
        <w:rPr>
          <w:bCs/>
          <w:lang w:val="uk-UA"/>
        </w:rPr>
        <w:t>міської ради</w:t>
      </w:r>
      <w:r w:rsidRPr="00005BEA">
        <w:rPr>
          <w:bCs/>
          <w:lang w:val="ru-RU"/>
        </w:rPr>
        <w:t xml:space="preserve"> у спеціальному розділі, обов’язково поширюються в місцевих ЗМІ та іншими способами,</w:t>
      </w:r>
      <w:r>
        <w:rPr>
          <w:bCs/>
          <w:lang w:val="uk-UA"/>
        </w:rPr>
        <w:t xml:space="preserve"> </w:t>
      </w:r>
      <w:r w:rsidRPr="00005BEA">
        <w:rPr>
          <w:bCs/>
          <w:color w:val="000000"/>
          <w:lang w:val="ru-RU"/>
        </w:rPr>
        <w:t>відповідно до вимог цього Статуту;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- в процесі ініціювання,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ідготовки, проведення, а також після проведення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громадських слухань, не може чинитися перешкод для діяльності представників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засобів масової інформації щодо їх висвітлення;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- громадські слухання не можуть використовуватись для політичної, у тому числі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передвиборчої агітації</w:t>
      </w:r>
      <w:proofErr w:type="gramStart"/>
      <w:r w:rsidRPr="00005BEA">
        <w:rPr>
          <w:bCs/>
          <w:color w:val="000000"/>
          <w:lang w:val="ru-RU"/>
        </w:rPr>
        <w:t xml:space="preserve"> .</w:t>
      </w:r>
      <w:proofErr w:type="gramEnd"/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2.8.3.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lang w:val="ru-RU"/>
        </w:rPr>
        <w:t>1. Предметом громадських слухань може бути: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lang w:val="ru-RU"/>
        </w:rPr>
        <w:t>1) обговорення проектів нормативно-правових актів Ради, її виконавчих органів,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>Голови громади та внесення пропозицій щодо їх прийняття;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2) обговорення проектів та програм </w:t>
      </w:r>
      <w:proofErr w:type="gramStart"/>
      <w:r w:rsidRPr="00005BEA">
        <w:rPr>
          <w:bCs/>
          <w:color w:val="000000"/>
          <w:lang w:val="ru-RU"/>
        </w:rPr>
        <w:t>соц</w:t>
      </w:r>
      <w:proofErr w:type="gramEnd"/>
      <w:r w:rsidRPr="00005BEA">
        <w:rPr>
          <w:bCs/>
          <w:color w:val="000000"/>
          <w:lang w:val="ru-RU"/>
        </w:rPr>
        <w:t>іально-економічного та культурного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розвитку, проекту бюджету Територіальної громади на наступний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ік, інших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проектів документів планування розвитку територіальної громади та її населених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пункті</w:t>
      </w:r>
      <w:proofErr w:type="gramStart"/>
      <w:r w:rsidRPr="00005BEA">
        <w:rPr>
          <w:bCs/>
          <w:color w:val="000000"/>
          <w:lang w:val="ru-RU"/>
        </w:rPr>
        <w:t>в</w:t>
      </w:r>
      <w:proofErr w:type="gramEnd"/>
      <w:r w:rsidRPr="00005BEA">
        <w:rPr>
          <w:bCs/>
          <w:color w:val="000000"/>
          <w:lang w:val="ru-RU"/>
        </w:rPr>
        <w:t xml:space="preserve"> та подання пропозицій щодо їх прийняття відповідним органам місцевого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самоврядування Територіальної громади;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3) розгляд </w:t>
      </w:r>
      <w:proofErr w:type="gramStart"/>
      <w:r w:rsidRPr="00005BEA">
        <w:rPr>
          <w:bCs/>
          <w:color w:val="000000"/>
          <w:lang w:val="ru-RU"/>
        </w:rPr>
        <w:t>соц</w:t>
      </w:r>
      <w:proofErr w:type="gramEnd"/>
      <w:r w:rsidRPr="00005BEA">
        <w:rPr>
          <w:bCs/>
          <w:color w:val="000000"/>
          <w:lang w:val="ru-RU"/>
        </w:rPr>
        <w:t>іальних, економічних, культурних, екологічних, інших значимих для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Територіальної громади або внутрішніх громад питань, внесення </w:t>
      </w:r>
      <w:r w:rsidRPr="00005BEA">
        <w:rPr>
          <w:bCs/>
          <w:color w:val="000000"/>
          <w:lang w:val="ru-RU"/>
        </w:rPr>
        <w:lastRenderedPageBreak/>
        <w:t>пропозицій щодо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їх вирішення відповідними органами місцевого самоврядування Територіальної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громади;</w:t>
      </w:r>
    </w:p>
    <w:p w:rsidR="00005BEA" w:rsidRPr="00FB2CCC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  <w:r w:rsidRPr="00005BEA">
        <w:rPr>
          <w:bCs/>
          <w:color w:val="000000"/>
          <w:lang w:val="ru-RU"/>
        </w:rPr>
        <w:t xml:space="preserve">4) обговорення проектів </w:t>
      </w:r>
      <w:proofErr w:type="gramStart"/>
      <w:r w:rsidRPr="00005BEA">
        <w:rPr>
          <w:bCs/>
          <w:color w:val="000000"/>
          <w:lang w:val="ru-RU"/>
        </w:rPr>
        <w:t>м</w:t>
      </w:r>
      <w:proofErr w:type="gramEnd"/>
      <w:r w:rsidRPr="00005BEA">
        <w:rPr>
          <w:bCs/>
          <w:color w:val="000000"/>
          <w:lang w:val="ru-RU"/>
        </w:rPr>
        <w:t>істобудівної документації, місцевих правил забудови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відповідно до </w:t>
      </w:r>
      <w:r>
        <w:rPr>
          <w:bCs/>
          <w:color w:val="000000"/>
          <w:lang w:val="uk-UA"/>
        </w:rPr>
        <w:t>законодавства України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>
        <w:rPr>
          <w:bCs/>
          <w:color w:val="000000"/>
          <w:lang w:val="uk-UA"/>
        </w:rPr>
        <w:t>2</w:t>
      </w:r>
      <w:r w:rsidRPr="00005BEA">
        <w:rPr>
          <w:bCs/>
          <w:color w:val="000000"/>
          <w:lang w:val="ru-RU"/>
        </w:rPr>
        <w:t>. Не можуть бути предметом громадських слухань: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1) питання, не віднесені законодавством України до відання територіальних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громад та їхніх органі</w:t>
      </w:r>
      <w:proofErr w:type="gramStart"/>
      <w:r w:rsidRPr="00005BEA">
        <w:rPr>
          <w:bCs/>
          <w:color w:val="000000"/>
          <w:lang w:val="ru-RU"/>
        </w:rPr>
        <w:t>в</w:t>
      </w:r>
      <w:proofErr w:type="gramEnd"/>
      <w:r w:rsidRPr="00005BEA">
        <w:rPr>
          <w:bCs/>
          <w:color w:val="000000"/>
          <w:lang w:val="ru-RU"/>
        </w:rPr>
        <w:t>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2) питання, що суперечать Конституції та </w:t>
      </w:r>
      <w:proofErr w:type="gramStart"/>
      <w:r w:rsidRPr="00005BEA">
        <w:rPr>
          <w:bCs/>
          <w:color w:val="000000"/>
          <w:lang w:val="ru-RU"/>
        </w:rPr>
        <w:t>чинному</w:t>
      </w:r>
      <w:proofErr w:type="gramEnd"/>
      <w:r w:rsidRPr="00005BEA">
        <w:rPr>
          <w:bCs/>
          <w:color w:val="000000"/>
          <w:lang w:val="ru-RU"/>
        </w:rPr>
        <w:t xml:space="preserve"> законодавству України.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2.8.4.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1. Право голосу на загальних громадських слуханнях мають усі повнолітні члени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Територіальної громади, </w:t>
      </w:r>
      <w:proofErr w:type="gramStart"/>
      <w:r w:rsidRPr="00005BEA">
        <w:rPr>
          <w:bCs/>
          <w:color w:val="000000"/>
          <w:lang w:val="ru-RU"/>
        </w:rPr>
        <w:t>кр</w:t>
      </w:r>
      <w:proofErr w:type="gramEnd"/>
      <w:r w:rsidRPr="00005BEA">
        <w:rPr>
          <w:bCs/>
          <w:color w:val="000000"/>
          <w:lang w:val="ru-RU"/>
        </w:rPr>
        <w:t>ім осіб, які визнані недієздатними за рішенням суду.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2. Правом голосу на </w:t>
      </w:r>
      <w:proofErr w:type="gramStart"/>
      <w:r w:rsidRPr="00005BEA">
        <w:rPr>
          <w:bCs/>
          <w:color w:val="000000"/>
          <w:lang w:val="ru-RU"/>
        </w:rPr>
        <w:t>м</w:t>
      </w:r>
      <w:proofErr w:type="gramEnd"/>
      <w:r w:rsidRPr="00005BEA">
        <w:rPr>
          <w:bCs/>
          <w:color w:val="000000"/>
          <w:lang w:val="ru-RU"/>
        </w:rPr>
        <w:t>ісцевих громадських слуханнях мають члени Територіальної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громади, які постійно проживають на території відповідного населеного пункту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громади, вулиці тощо.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3. Процедурні питання реалізації права членів Територіальної </w:t>
      </w:r>
      <w:proofErr w:type="gramStart"/>
      <w:r w:rsidRPr="00005BEA">
        <w:rPr>
          <w:bCs/>
          <w:color w:val="000000"/>
          <w:lang w:val="ru-RU"/>
        </w:rPr>
        <w:t>громади на</w:t>
      </w:r>
      <w:proofErr w:type="gramEnd"/>
      <w:r w:rsidRPr="00005BEA">
        <w:rPr>
          <w:bCs/>
          <w:color w:val="000000"/>
          <w:lang w:val="ru-RU"/>
        </w:rPr>
        <w:t xml:space="preserve"> участь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у громадських слуханнях регулюються Положенням про громадські слухання, яке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затверджується Радою на розвиток положень цього Статуту.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Глава 2.9. Місцеві ініціативи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uk-UA"/>
        </w:rPr>
      </w:pPr>
      <w:r w:rsidRPr="00005BEA">
        <w:rPr>
          <w:b/>
          <w:bCs/>
          <w:color w:val="000000"/>
          <w:lang w:val="ru-RU"/>
        </w:rPr>
        <w:t>Стаття 2.9.1.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1. Члени Територіальної громади мають право ініціювати розгляд у Раді будь-якого питання, віднесеного законом </w:t>
      </w:r>
      <w:proofErr w:type="gramStart"/>
      <w:r w:rsidRPr="00005BEA">
        <w:rPr>
          <w:bCs/>
          <w:color w:val="000000"/>
          <w:lang w:val="ru-RU"/>
        </w:rPr>
        <w:t>до</w:t>
      </w:r>
      <w:proofErr w:type="gramEnd"/>
      <w:r w:rsidRPr="00005BEA">
        <w:rPr>
          <w:bCs/>
          <w:color w:val="000000"/>
          <w:lang w:val="ru-RU"/>
        </w:rPr>
        <w:t xml:space="preserve"> відання місцевого самоврядування.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lastRenderedPageBreak/>
        <w:t xml:space="preserve">2. Місцева ініціатива реалізується у формі подання до Ради проекту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ішення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Ради разом з супровідними документами, визначеними Регламентом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3. Суб’єктами розробки проекту рішення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 у порядку місцевої ініціативи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можуть бути: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1) члени Територіальної громади, об’єднані в ініціативну групу;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2) інститути громадянського суспільства, легалізовані на території громади;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3) органи самоорганізації населення, легалізовані на території громади.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2.9.2.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lang w:val="ru-RU"/>
        </w:rPr>
        <w:t>1. Реєстрація проекту рішення</w:t>
      </w:r>
      <w:proofErr w:type="gramStart"/>
      <w:r w:rsidRPr="00005BEA">
        <w:rPr>
          <w:bCs/>
          <w:lang w:val="ru-RU"/>
        </w:rPr>
        <w:t xml:space="preserve"> Р</w:t>
      </w:r>
      <w:proofErr w:type="gramEnd"/>
      <w:r w:rsidRPr="00005BEA">
        <w:rPr>
          <w:bCs/>
          <w:lang w:val="ru-RU"/>
        </w:rPr>
        <w:t>ади, поданого у порядку місцевої ініціативи,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lang w:val="ru-RU"/>
        </w:rPr>
        <w:t xml:space="preserve">здійснюється секретарем Ради за умови </w:t>
      </w:r>
      <w:proofErr w:type="gramStart"/>
      <w:r w:rsidRPr="00005BEA">
        <w:rPr>
          <w:bCs/>
          <w:lang w:val="ru-RU"/>
        </w:rPr>
        <w:t>п</w:t>
      </w:r>
      <w:proofErr w:type="gramEnd"/>
      <w:r w:rsidRPr="00005BEA">
        <w:rPr>
          <w:bCs/>
          <w:lang w:val="ru-RU"/>
        </w:rPr>
        <w:t>ідтримки такого проекту рішення не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lang w:val="ru-RU"/>
        </w:rPr>
        <w:t>менше як 300 повноправними членами Територіальної громади.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lang w:val="ru-RU"/>
        </w:rPr>
        <w:t xml:space="preserve">2. Реєстрація проекту </w:t>
      </w:r>
      <w:proofErr w:type="gramStart"/>
      <w:r w:rsidRPr="00005BEA">
        <w:rPr>
          <w:bCs/>
          <w:lang w:val="ru-RU"/>
        </w:rPr>
        <w:t>р</w:t>
      </w:r>
      <w:proofErr w:type="gramEnd"/>
      <w:r w:rsidRPr="00005BEA">
        <w:rPr>
          <w:bCs/>
          <w:lang w:val="ru-RU"/>
        </w:rPr>
        <w:t>ішення Ради, що стосується окремого населеного пункту</w:t>
      </w:r>
      <w:r w:rsidRPr="00897A2D">
        <w:rPr>
          <w:bCs/>
          <w:lang w:val="uk-UA"/>
        </w:rPr>
        <w:t xml:space="preserve"> </w:t>
      </w:r>
      <w:r w:rsidRPr="00005BEA">
        <w:rPr>
          <w:bCs/>
          <w:lang w:val="ru-RU"/>
        </w:rPr>
        <w:t>громади, здійснюється секретарем Ради за умови підтримки такого проекту рішення</w:t>
      </w:r>
      <w:r w:rsidRPr="00897A2D">
        <w:rPr>
          <w:bCs/>
          <w:lang w:val="uk-UA"/>
        </w:rPr>
        <w:t xml:space="preserve"> </w:t>
      </w:r>
      <w:r w:rsidRPr="00005BEA">
        <w:rPr>
          <w:bCs/>
          <w:lang w:val="ru-RU"/>
        </w:rPr>
        <w:t>не менше як 100 повноправними членами Територіальної громади – жителями</w:t>
      </w:r>
      <w:r w:rsidRPr="00897A2D">
        <w:rPr>
          <w:bCs/>
          <w:lang w:val="uk-UA"/>
        </w:rPr>
        <w:t xml:space="preserve"> </w:t>
      </w:r>
      <w:r w:rsidRPr="00005BEA">
        <w:rPr>
          <w:bCs/>
          <w:lang w:val="ru-RU"/>
        </w:rPr>
        <w:t>цього населеного пункту.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3.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ідтримка проекту рішення Ради, поданого у порядку місцевої ініціативи,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здійснюється у формі підписів членів Територіальної громади під проектом такого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рішення. Ініціативна група збирає підписи на підтримку проекту рішення, поданного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у порядку місцевої ініціативи, на підписних листах, форма яких затверджується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Радою.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4. Проект рішення, поданого у порядку місцевої ініціативи, розглядається на сес</w:t>
      </w:r>
      <w:proofErr w:type="gramStart"/>
      <w:r w:rsidRPr="00005BEA">
        <w:rPr>
          <w:bCs/>
          <w:color w:val="000000"/>
          <w:lang w:val="ru-RU"/>
        </w:rPr>
        <w:t>ії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ади у порядку, встановленому Регламентом Ради, з урахуванням положень цього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Статуту.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5. Рада в межах своїх повноважень може: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- прийняти проект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ішення, внесений у порядку місцевої ініціативи;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- відхилити проект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ішення, внесений у порядку місцевої ініціативи;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- направити проект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ішення, внесений у порядку місцевої ініціативи, на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доопрацювання відповідною депутатською комісією за обов’язкової участі членів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ініціативної групи.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lastRenderedPageBreak/>
        <w:t>Розгляд узгодженого з членами ініціативної групи до</w:t>
      </w:r>
      <w:r>
        <w:rPr>
          <w:bCs/>
          <w:color w:val="000000"/>
          <w:lang w:val="uk-UA"/>
        </w:rPr>
        <w:t>о</w:t>
      </w:r>
      <w:r w:rsidRPr="00005BEA">
        <w:rPr>
          <w:bCs/>
          <w:color w:val="000000"/>
          <w:lang w:val="ru-RU"/>
        </w:rPr>
        <w:t>працьованого проекту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рішення здійснюється на наступному пленарному засіданн</w:t>
      </w:r>
      <w:proofErr w:type="gramStart"/>
      <w:r w:rsidRPr="00005BEA">
        <w:rPr>
          <w:bCs/>
          <w:color w:val="000000"/>
          <w:lang w:val="ru-RU"/>
        </w:rPr>
        <w:t>і Р</w:t>
      </w:r>
      <w:proofErr w:type="gramEnd"/>
      <w:r w:rsidRPr="00005BEA">
        <w:rPr>
          <w:bCs/>
          <w:color w:val="000000"/>
          <w:lang w:val="ru-RU"/>
        </w:rPr>
        <w:t>ади. Повторне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направлення проекту на доопрацювання не </w:t>
      </w:r>
      <w:proofErr w:type="gramStart"/>
      <w:r w:rsidRPr="00005BEA">
        <w:rPr>
          <w:bCs/>
          <w:color w:val="000000"/>
          <w:lang w:val="ru-RU"/>
        </w:rPr>
        <w:t>допускається</w:t>
      </w:r>
      <w:proofErr w:type="gramEnd"/>
      <w:r w:rsidRPr="00005BEA">
        <w:rPr>
          <w:bCs/>
          <w:color w:val="000000"/>
          <w:lang w:val="ru-RU"/>
        </w:rPr>
        <w:t>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6. </w:t>
      </w:r>
      <w:proofErr w:type="gramStart"/>
      <w:r w:rsidRPr="00005BEA">
        <w:rPr>
          <w:bCs/>
          <w:color w:val="000000"/>
          <w:lang w:val="ru-RU"/>
        </w:rPr>
        <w:t>З</w:t>
      </w:r>
      <w:proofErr w:type="gramEnd"/>
      <w:r w:rsidRPr="00005BEA">
        <w:rPr>
          <w:bCs/>
          <w:color w:val="000000"/>
          <w:lang w:val="ru-RU"/>
        </w:rPr>
        <w:t xml:space="preserve"> питання, внесеного до Ради у порядку місцевої ініціативи, Рада може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розглянути власний альтернативний проект рішення у випадку, якщо проект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ішення, внесений у порядку місцевої ініціативи, відхилений.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7. Рішення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 з питання, внесеного у порядку місцевої ініціативи, в 10-денний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термін надсилається членам ініціативної групи та оприлюднюється в порядку,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встановленому Регламентом Ради та цим Статутом.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8. Регулювання окремих процедурних питань реалізації права членів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Територіальної </w:t>
      </w:r>
      <w:proofErr w:type="gramStart"/>
      <w:r w:rsidRPr="00005BEA">
        <w:rPr>
          <w:bCs/>
          <w:color w:val="000000"/>
          <w:lang w:val="ru-RU"/>
        </w:rPr>
        <w:t>громади на</w:t>
      </w:r>
      <w:proofErr w:type="gramEnd"/>
      <w:r w:rsidRPr="00005BEA">
        <w:rPr>
          <w:bCs/>
          <w:color w:val="000000"/>
          <w:lang w:val="ru-RU"/>
        </w:rPr>
        <w:t xml:space="preserve"> місцеву ініціативу, а також затвердження зразків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документів, необхідних для реалізації права на місцеву ініціативу, визначається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Положенням про місцеві ініціативи, яке затверджується Радою на розвиток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положень цього Статуту.</w:t>
      </w:r>
    </w:p>
    <w:p w:rsidR="00005BEA" w:rsidRPr="002D139C" w:rsidRDefault="00005BEA" w:rsidP="00005BEA">
      <w:pPr>
        <w:autoSpaceDE w:val="0"/>
        <w:autoSpaceDN w:val="0"/>
        <w:adjustRightInd w:val="0"/>
        <w:jc w:val="both"/>
        <w:rPr>
          <w:b/>
          <w:bCs/>
          <w:lang w:val="uk-UA"/>
        </w:rPr>
      </w:pPr>
    </w:p>
    <w:p w:rsidR="00005BEA" w:rsidRDefault="00005BEA" w:rsidP="00005BEA">
      <w:pPr>
        <w:autoSpaceDE w:val="0"/>
        <w:autoSpaceDN w:val="0"/>
        <w:adjustRightInd w:val="0"/>
        <w:jc w:val="both"/>
        <w:rPr>
          <w:b/>
          <w:bCs/>
          <w:lang w:val="uk-UA"/>
        </w:rPr>
      </w:pP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lang w:val="ru-RU"/>
        </w:rPr>
      </w:pPr>
      <w:r w:rsidRPr="00005BEA">
        <w:rPr>
          <w:b/>
          <w:bCs/>
          <w:lang w:val="ru-RU"/>
        </w:rPr>
        <w:t>Глава 2.10. Органи самоорганізації населення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2.10.1.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1. Органи самоорганізації населення є представницькими органами, які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утворюються членами Територіальної громади, що проживають в її окремих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населених пунктах, які не є </w:t>
      </w:r>
      <w:proofErr w:type="gramStart"/>
      <w:r w:rsidRPr="00005BEA">
        <w:rPr>
          <w:bCs/>
          <w:color w:val="000000"/>
          <w:lang w:val="ru-RU"/>
        </w:rPr>
        <w:t>адм</w:t>
      </w:r>
      <w:proofErr w:type="gramEnd"/>
      <w:r w:rsidRPr="00005BEA">
        <w:rPr>
          <w:bCs/>
          <w:color w:val="000000"/>
          <w:lang w:val="ru-RU"/>
        </w:rPr>
        <w:t>іністративним центром громади або на певній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території населеного пункту, для вирішення таких основних завдань: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1) створення умов для участі членів Територіальної громади – жителів населеного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пункту або відповідної території населеного пункту у вирішенні питань місцевого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значення в межах Конституції і законів України;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2) задоволення </w:t>
      </w:r>
      <w:proofErr w:type="gramStart"/>
      <w:r w:rsidRPr="00005BEA">
        <w:rPr>
          <w:bCs/>
          <w:color w:val="000000"/>
          <w:lang w:val="ru-RU"/>
        </w:rPr>
        <w:t>соц</w:t>
      </w:r>
      <w:proofErr w:type="gramEnd"/>
      <w:r w:rsidRPr="00005BEA">
        <w:rPr>
          <w:bCs/>
          <w:color w:val="000000"/>
          <w:lang w:val="ru-RU"/>
        </w:rPr>
        <w:t>іальних, культурних, побутових та інших потреб жителів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шляхом сприяння у наданні їм відповідних послуг;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3) сприяння участі жителів у реалізації проектів та програм </w:t>
      </w:r>
      <w:proofErr w:type="gramStart"/>
      <w:r w:rsidRPr="00005BEA">
        <w:rPr>
          <w:bCs/>
          <w:color w:val="000000"/>
          <w:lang w:val="ru-RU"/>
        </w:rPr>
        <w:t>соц</w:t>
      </w:r>
      <w:proofErr w:type="gramEnd"/>
      <w:r w:rsidRPr="00005BEA">
        <w:rPr>
          <w:bCs/>
          <w:color w:val="000000"/>
          <w:lang w:val="ru-RU"/>
        </w:rPr>
        <w:t>іально-економічного, культурного розвитку відповідної території , інших програм.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lastRenderedPageBreak/>
        <w:t>2. До системи органів самоорганізації населення Територіальної громади входять: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- сільські комітети;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- вуличні, квартальні, будинкові комітети.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3. Організація та діяльність органів самоорганізації населення регламентується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законом та Положенням про органи самоорганізації населення Територіальноїгромади, яке затверджується Радою.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2.10.2.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1. Рада відповідно </w:t>
      </w:r>
      <w:proofErr w:type="gramStart"/>
      <w:r w:rsidRPr="00005BEA">
        <w:rPr>
          <w:bCs/>
          <w:color w:val="000000"/>
          <w:lang w:val="ru-RU"/>
        </w:rPr>
        <w:t>до</w:t>
      </w:r>
      <w:proofErr w:type="gramEnd"/>
      <w:r w:rsidRPr="00005BEA">
        <w:rPr>
          <w:bCs/>
          <w:color w:val="000000"/>
          <w:lang w:val="ru-RU"/>
        </w:rPr>
        <w:t xml:space="preserve"> закону може наділяти органи самоорганізації населення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частиною своїх власних повноважень з одночасною передачею відповідних фінансів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і майна, необхідних для здійснення цих повноважень, та здійснює контроль за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реалізацією переданих повноважень і використанням наданих фінансі</w:t>
      </w:r>
      <w:proofErr w:type="gramStart"/>
      <w:r w:rsidRPr="00005BEA">
        <w:rPr>
          <w:bCs/>
          <w:color w:val="000000"/>
          <w:lang w:val="ru-RU"/>
        </w:rPr>
        <w:t>в</w:t>
      </w:r>
      <w:proofErr w:type="gramEnd"/>
      <w:r w:rsidRPr="00005BEA">
        <w:rPr>
          <w:bCs/>
          <w:color w:val="000000"/>
          <w:lang w:val="ru-RU"/>
        </w:rPr>
        <w:t xml:space="preserve"> і майна.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2. Фінансовою основою діяльності органу самоорганізації населення є власні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кошти, які формуються за рахунок власної економічної діяльності та добровільних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внесків фізичних та юридичних осіб й інших надходжень, не заборонених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законодавством, а також кошти місцевого бюджету, які можуть бути передані йому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Радою для здійснення власних та переданих нею повноважень</w:t>
      </w:r>
      <w:proofErr w:type="gramStart"/>
      <w:r w:rsidRPr="00005BEA">
        <w:rPr>
          <w:bCs/>
          <w:color w:val="000000"/>
          <w:lang w:val="ru-RU"/>
        </w:rPr>
        <w:t xml:space="preserve"> .</w:t>
      </w:r>
      <w:proofErr w:type="gramEnd"/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 xml:space="preserve">Глава 2.11. </w:t>
      </w:r>
      <w:r>
        <w:rPr>
          <w:b/>
          <w:bCs/>
          <w:color w:val="000000"/>
          <w:lang w:val="uk-UA"/>
        </w:rPr>
        <w:t>З</w:t>
      </w:r>
      <w:r w:rsidRPr="00005BEA">
        <w:rPr>
          <w:b/>
          <w:bCs/>
          <w:color w:val="000000"/>
          <w:lang w:val="ru-RU"/>
        </w:rPr>
        <w:t>вернення та петиції</w:t>
      </w:r>
    </w:p>
    <w:p w:rsidR="00005BEA" w:rsidRPr="002D139C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uk-UA"/>
        </w:rPr>
      </w:pPr>
    </w:p>
    <w:p w:rsidR="00005BEA" w:rsidRPr="00F84F6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uk-UA"/>
        </w:rPr>
      </w:pPr>
      <w:r w:rsidRPr="00F84F6A">
        <w:rPr>
          <w:b/>
          <w:bCs/>
          <w:color w:val="000000"/>
          <w:lang w:val="uk-UA"/>
        </w:rPr>
        <w:t>Стаття 2.11.1.</w:t>
      </w:r>
    </w:p>
    <w:p w:rsidR="00005BEA" w:rsidRPr="002E6AE5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  <w:r w:rsidRPr="002E6AE5">
        <w:rPr>
          <w:bCs/>
          <w:color w:val="000000"/>
          <w:lang w:val="uk-UA"/>
        </w:rPr>
        <w:t>1. Для захисту своїх прав та законних інтересів члени Територіальної громади</w:t>
      </w:r>
      <w:r>
        <w:rPr>
          <w:bCs/>
          <w:color w:val="000000"/>
          <w:lang w:val="uk-UA"/>
        </w:rPr>
        <w:t xml:space="preserve"> </w:t>
      </w:r>
      <w:r w:rsidRPr="002E6AE5">
        <w:rPr>
          <w:bCs/>
          <w:color w:val="000000"/>
          <w:lang w:val="uk-UA"/>
        </w:rPr>
        <w:t>можуть направляти індивідуальні чи колективні письмові звернення або особисто</w:t>
      </w:r>
      <w:r>
        <w:rPr>
          <w:bCs/>
          <w:color w:val="000000"/>
          <w:lang w:val="uk-UA"/>
        </w:rPr>
        <w:t xml:space="preserve"> </w:t>
      </w:r>
      <w:r w:rsidRPr="002E6AE5">
        <w:rPr>
          <w:bCs/>
          <w:color w:val="000000"/>
          <w:lang w:val="uk-UA"/>
        </w:rPr>
        <w:t>звертатися до органів місцевого самоврядування Територіальної громади, їхніх</w:t>
      </w:r>
      <w:r>
        <w:rPr>
          <w:bCs/>
          <w:color w:val="000000"/>
          <w:lang w:val="uk-UA"/>
        </w:rPr>
        <w:t xml:space="preserve"> </w:t>
      </w:r>
      <w:r w:rsidRPr="002E6AE5">
        <w:rPr>
          <w:bCs/>
          <w:color w:val="000000"/>
          <w:lang w:val="uk-UA"/>
        </w:rPr>
        <w:t>посадових осіб, які зобов’язані розглянути такі звернення і надати обґрунтовану</w:t>
      </w:r>
      <w:r>
        <w:rPr>
          <w:bCs/>
          <w:color w:val="000000"/>
          <w:lang w:val="uk-UA"/>
        </w:rPr>
        <w:t xml:space="preserve"> </w:t>
      </w:r>
      <w:r w:rsidRPr="002E6AE5">
        <w:rPr>
          <w:bCs/>
          <w:color w:val="000000"/>
          <w:lang w:val="uk-UA"/>
        </w:rPr>
        <w:t>відповідь у встановлений законом строк.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2. Порядок розгляду звернень членів Територіальної громади регламентується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Законом України «Про звернення громадян» та відповідними актами органів</w:t>
      </w:r>
      <w:r>
        <w:rPr>
          <w:bCs/>
          <w:color w:val="000000"/>
          <w:lang w:val="uk-UA"/>
        </w:rPr>
        <w:t xml:space="preserve"> </w:t>
      </w:r>
      <w:proofErr w:type="gramStart"/>
      <w:r w:rsidRPr="00005BEA">
        <w:rPr>
          <w:bCs/>
          <w:color w:val="000000"/>
          <w:lang w:val="ru-RU"/>
        </w:rPr>
        <w:t>м</w:t>
      </w:r>
      <w:proofErr w:type="gramEnd"/>
      <w:r w:rsidRPr="00005BEA">
        <w:rPr>
          <w:bCs/>
          <w:color w:val="000000"/>
          <w:lang w:val="ru-RU"/>
        </w:rPr>
        <w:t>ісцевого самоврядування Територіальної громади.</w:t>
      </w:r>
    </w:p>
    <w:p w:rsidR="00005BEA" w:rsidRPr="000479BC" w:rsidRDefault="00005BEA" w:rsidP="00005BEA">
      <w:pPr>
        <w:jc w:val="both"/>
        <w:rPr>
          <w:lang w:val="uk-UA" w:eastAsia="uk-UA"/>
        </w:rPr>
      </w:pPr>
      <w:r>
        <w:rPr>
          <w:bCs/>
          <w:color w:val="000000"/>
          <w:lang w:val="uk-UA"/>
        </w:rPr>
        <w:lastRenderedPageBreak/>
        <w:t xml:space="preserve">3. </w:t>
      </w:r>
      <w:r w:rsidRPr="000479BC">
        <w:rPr>
          <w:lang w:val="uk-UA" w:eastAsia="uk-UA"/>
        </w:rPr>
        <w:t>Електронна петиція подається відповідно до порядку подання петицій, затвердженого міською радою</w:t>
      </w:r>
      <w:bookmarkStart w:id="1" w:name="n38"/>
      <w:bookmarkStart w:id="2" w:name="n39"/>
      <w:bookmarkStart w:id="3" w:name="n40"/>
      <w:bookmarkStart w:id="4" w:name="n41"/>
      <w:bookmarkStart w:id="5" w:name="n42"/>
      <w:bookmarkEnd w:id="1"/>
      <w:bookmarkEnd w:id="2"/>
      <w:bookmarkEnd w:id="3"/>
      <w:bookmarkEnd w:id="4"/>
      <w:bookmarkEnd w:id="5"/>
      <w:r w:rsidRPr="000479BC">
        <w:rPr>
          <w:lang w:val="uk-UA" w:eastAsia="uk-UA"/>
        </w:rPr>
        <w:t>.</w:t>
      </w:r>
    </w:p>
    <w:p w:rsidR="00005BEA" w:rsidRPr="00005BEA" w:rsidRDefault="00005BEA" w:rsidP="00005BEA">
      <w:pPr>
        <w:jc w:val="both"/>
        <w:rPr>
          <w:lang w:val="ru-RU" w:eastAsia="uk-UA"/>
        </w:rPr>
      </w:pP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Глава 2.12. Консультативно-дорадчі органи (громадські ради)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F84F6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uk-UA"/>
        </w:rPr>
      </w:pPr>
      <w:r w:rsidRPr="00F84F6A">
        <w:rPr>
          <w:b/>
          <w:bCs/>
          <w:color w:val="000000"/>
          <w:lang w:val="uk-UA"/>
        </w:rPr>
        <w:t>Стаття 2.12.1.</w:t>
      </w:r>
    </w:p>
    <w:p w:rsidR="00005BEA" w:rsidRPr="002E6AE5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  <w:r w:rsidRPr="002E6AE5">
        <w:rPr>
          <w:bCs/>
          <w:color w:val="000000"/>
          <w:lang w:val="uk-UA"/>
        </w:rPr>
        <w:t>1. За розпорядженням міськогоГолови можуть</w:t>
      </w:r>
      <w:r>
        <w:rPr>
          <w:bCs/>
          <w:color w:val="000000"/>
          <w:lang w:val="uk-UA"/>
        </w:rPr>
        <w:t xml:space="preserve"> </w:t>
      </w:r>
      <w:r w:rsidRPr="002E6AE5">
        <w:rPr>
          <w:bCs/>
          <w:color w:val="000000"/>
          <w:lang w:val="uk-UA"/>
        </w:rPr>
        <w:t>створюватись консультативно-дорадчі органи при міському Голові (громадські ради, дорадчі комітети, інші), до яких входять представники</w:t>
      </w:r>
      <w:r>
        <w:rPr>
          <w:bCs/>
          <w:color w:val="000000"/>
          <w:lang w:val="uk-UA"/>
        </w:rPr>
        <w:t xml:space="preserve"> </w:t>
      </w:r>
      <w:r w:rsidRPr="002E6AE5">
        <w:rPr>
          <w:bCs/>
          <w:color w:val="000000"/>
          <w:lang w:val="uk-UA"/>
        </w:rPr>
        <w:t>інститутів громадянського суспільства, органів самоорганізації населення.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2. Персональний склад консультативно-дорадчих органів затверджується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міським Головою за поданнями інститутів громадянського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суспільства, органів самоорганізації населення.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3. Основним завданням консультативно-дорадчих органів є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ідготовка пропозицій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щодо вдосконалення роботи органів місцевого самоврядування територіальної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громади та їхніх посадових осіб, вдосконалення системи муніципального управліннята стратегічного планування.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2.12.2.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color w:val="000000"/>
          <w:lang w:val="ru-RU"/>
        </w:rPr>
        <w:t>1. Порядок утворення та форми роботи консультативно-дорадчих органі</w:t>
      </w:r>
      <w:proofErr w:type="gramStart"/>
      <w:r w:rsidRPr="00005BEA">
        <w:rPr>
          <w:bCs/>
          <w:color w:val="000000"/>
          <w:lang w:val="ru-RU"/>
        </w:rPr>
        <w:t>в</w:t>
      </w:r>
      <w:proofErr w:type="gramEnd"/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регламентується відповідними положеннями, які затверджуються </w:t>
      </w:r>
      <w:r w:rsidRPr="00005BEA">
        <w:rPr>
          <w:bCs/>
          <w:lang w:val="ru-RU"/>
        </w:rPr>
        <w:t>міським Головою громади.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2. Організаційне, інформаційне та матеріально-технічне забезпечення діяльності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консультативно-дорадчих органів здійснюється апаратом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ади.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 xml:space="preserve">Глава 2.13. Участь </w:t>
      </w:r>
      <w:proofErr w:type="gramStart"/>
      <w:r w:rsidRPr="00005BEA">
        <w:rPr>
          <w:b/>
          <w:bCs/>
          <w:color w:val="000000"/>
          <w:lang w:val="ru-RU"/>
        </w:rPr>
        <w:t>у</w:t>
      </w:r>
      <w:proofErr w:type="gramEnd"/>
      <w:r w:rsidRPr="00005BEA">
        <w:rPr>
          <w:b/>
          <w:bCs/>
          <w:color w:val="000000"/>
          <w:lang w:val="ru-RU"/>
        </w:rPr>
        <w:t xml:space="preserve"> </w:t>
      </w:r>
      <w:proofErr w:type="gramStart"/>
      <w:r w:rsidRPr="00005BEA">
        <w:rPr>
          <w:b/>
          <w:bCs/>
          <w:color w:val="000000"/>
          <w:lang w:val="ru-RU"/>
        </w:rPr>
        <w:t>робот</w:t>
      </w:r>
      <w:proofErr w:type="gramEnd"/>
      <w:r w:rsidRPr="00005BEA">
        <w:rPr>
          <w:b/>
          <w:bCs/>
          <w:color w:val="000000"/>
          <w:lang w:val="ru-RU"/>
        </w:rPr>
        <w:t>і органів місцевого самоврядування та робота на</w:t>
      </w:r>
      <w:r>
        <w:rPr>
          <w:b/>
          <w:bCs/>
          <w:color w:val="000000"/>
          <w:lang w:val="uk-UA"/>
        </w:rPr>
        <w:t xml:space="preserve"> </w:t>
      </w:r>
      <w:r w:rsidRPr="00005BEA">
        <w:rPr>
          <w:b/>
          <w:bCs/>
          <w:color w:val="000000"/>
          <w:lang w:val="ru-RU"/>
        </w:rPr>
        <w:t>виборних посадах місцевого самоврядування</w:t>
      </w:r>
    </w:p>
    <w:p w:rsidR="00005BEA" w:rsidRPr="00F84F6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uk-UA"/>
        </w:rPr>
      </w:pP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2.13.1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1. Члени Територіальної громади мають право бути присутніми на засіданнях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proofErr w:type="gramStart"/>
      <w:r w:rsidRPr="00005BEA">
        <w:rPr>
          <w:bCs/>
          <w:color w:val="000000"/>
          <w:lang w:val="ru-RU"/>
        </w:rPr>
        <w:lastRenderedPageBreak/>
        <w:t>Ради</w:t>
      </w:r>
      <w:proofErr w:type="gramEnd"/>
      <w:r w:rsidRPr="00005BEA">
        <w:rPr>
          <w:bCs/>
          <w:color w:val="000000"/>
          <w:lang w:val="ru-RU"/>
        </w:rPr>
        <w:t>, її постійних комісій. Особи, що виявили бажання відвідати таке засідання,повинні, не пізніш як за три дні до її відкриття, подати відповідну заяву на ім’я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секретаря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ади, на якого покладається обов’язок забезпечити умови для такого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відвідування.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color w:val="000000"/>
          <w:lang w:val="ru-RU"/>
        </w:rPr>
        <w:t xml:space="preserve">2. </w:t>
      </w:r>
      <w:r w:rsidRPr="00005BEA">
        <w:rPr>
          <w:bCs/>
          <w:lang w:val="ru-RU"/>
        </w:rPr>
        <w:t xml:space="preserve">Відмова членам Територіальноїгромади у відвіданні сесії Ради, яка не пов’язана з організаційними чи </w:t>
      </w:r>
      <w:proofErr w:type="gramStart"/>
      <w:r w:rsidRPr="00005BEA">
        <w:rPr>
          <w:bCs/>
          <w:lang w:val="ru-RU"/>
        </w:rPr>
        <w:t>техн</w:t>
      </w:r>
      <w:proofErr w:type="gramEnd"/>
      <w:r w:rsidRPr="00005BEA">
        <w:rPr>
          <w:bCs/>
          <w:lang w:val="ru-RU"/>
        </w:rPr>
        <w:t>ічними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>причинами, повинна бути оформлена у письмовій формі.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2.13.2.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1. Члени Територіальної громади мають право брати участь у засіданнях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виконавчого комітету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 при розгляді питань, пов’язаних із реалізацією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їхніх конституційних прав, забезпечення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 яких віднесено до відання місцевого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самоврядування.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2.13.3.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1. Повноправним членам Територіальної громади гарантується право бути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обраними на посади в системі місцевого самоврядування, які визначені законом і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цим Статутом як виборні, на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івних підставах.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2E6AE5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uk-UA"/>
        </w:rPr>
      </w:pPr>
      <w:r w:rsidRPr="002E6AE5">
        <w:rPr>
          <w:b/>
          <w:bCs/>
          <w:color w:val="000000"/>
          <w:lang w:val="uk-UA"/>
        </w:rPr>
        <w:t>Глава 2.14. Участь у роботі інститутів громадянського суспільства</w:t>
      </w:r>
      <w:r>
        <w:rPr>
          <w:b/>
          <w:bCs/>
          <w:color w:val="000000"/>
          <w:lang w:val="uk-UA"/>
        </w:rPr>
        <w:t xml:space="preserve"> </w:t>
      </w:r>
      <w:r w:rsidRPr="002E6AE5">
        <w:rPr>
          <w:b/>
          <w:bCs/>
          <w:color w:val="000000"/>
          <w:lang w:val="uk-UA"/>
        </w:rPr>
        <w:t>(громадських організацій, благодійних організацій, професійних спілок, інших</w:t>
      </w:r>
      <w:r>
        <w:rPr>
          <w:b/>
          <w:bCs/>
          <w:color w:val="000000"/>
          <w:lang w:val="uk-UA"/>
        </w:rPr>
        <w:t xml:space="preserve"> </w:t>
      </w:r>
      <w:r w:rsidRPr="002E6AE5">
        <w:rPr>
          <w:b/>
          <w:bCs/>
          <w:color w:val="000000"/>
          <w:lang w:val="uk-UA"/>
        </w:rPr>
        <w:t>неприбуткових організацій), які опікуються питаннями здійснення місцевого</w:t>
      </w:r>
      <w:r>
        <w:rPr>
          <w:b/>
          <w:bCs/>
          <w:color w:val="000000"/>
          <w:lang w:val="uk-UA"/>
        </w:rPr>
        <w:t xml:space="preserve"> </w:t>
      </w:r>
      <w:r w:rsidRPr="002E6AE5">
        <w:rPr>
          <w:b/>
          <w:bCs/>
          <w:color w:val="000000"/>
          <w:lang w:val="uk-UA"/>
        </w:rPr>
        <w:t>самоврядування в Територіальній громаді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F84F6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uk-UA"/>
        </w:rPr>
      </w:pPr>
      <w:r w:rsidRPr="00F84F6A">
        <w:rPr>
          <w:b/>
          <w:bCs/>
          <w:color w:val="000000"/>
          <w:lang w:val="uk-UA"/>
        </w:rPr>
        <w:t>Стаття 2.14.1.</w:t>
      </w:r>
    </w:p>
    <w:p w:rsidR="00005BEA" w:rsidRPr="002E6AE5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  <w:r w:rsidRPr="002E6AE5">
        <w:rPr>
          <w:bCs/>
          <w:color w:val="000000"/>
          <w:lang w:val="uk-UA"/>
        </w:rPr>
        <w:t>1. У Територіальній громаді взаємодія органів місцевого самоврядування з</w:t>
      </w:r>
      <w:r>
        <w:rPr>
          <w:bCs/>
          <w:color w:val="000000"/>
          <w:lang w:val="uk-UA"/>
        </w:rPr>
        <w:t xml:space="preserve"> </w:t>
      </w:r>
      <w:r w:rsidRPr="002E6AE5">
        <w:rPr>
          <w:bCs/>
          <w:color w:val="000000"/>
          <w:lang w:val="uk-UA"/>
        </w:rPr>
        <w:t>інститутами громадянського суспільства розглядається як пріоритетний напрям</w:t>
      </w:r>
      <w:r>
        <w:rPr>
          <w:bCs/>
          <w:color w:val="000000"/>
          <w:lang w:val="uk-UA"/>
        </w:rPr>
        <w:t xml:space="preserve"> </w:t>
      </w:r>
      <w:r w:rsidRPr="002E6AE5">
        <w:rPr>
          <w:bCs/>
          <w:color w:val="000000"/>
          <w:lang w:val="uk-UA"/>
        </w:rPr>
        <w:t>розвитку партисипаторної демократії, залучення членів Територіальної громади,</w:t>
      </w:r>
      <w:r>
        <w:rPr>
          <w:bCs/>
          <w:color w:val="000000"/>
          <w:lang w:val="uk-UA"/>
        </w:rPr>
        <w:t xml:space="preserve"> </w:t>
      </w:r>
      <w:r w:rsidRPr="002E6AE5">
        <w:rPr>
          <w:bCs/>
          <w:color w:val="000000"/>
          <w:lang w:val="uk-UA"/>
        </w:rPr>
        <w:t>об’єднаних спільними інтересами, до процесу планування розвитку громади,</w:t>
      </w:r>
      <w:r>
        <w:rPr>
          <w:bCs/>
          <w:color w:val="000000"/>
          <w:lang w:val="uk-UA"/>
        </w:rPr>
        <w:t xml:space="preserve"> </w:t>
      </w:r>
      <w:r w:rsidRPr="002E6AE5">
        <w:rPr>
          <w:bCs/>
          <w:color w:val="000000"/>
          <w:lang w:val="uk-UA"/>
        </w:rPr>
        <w:t>розробки та прийняття управлінських рішень, контролю за діяльністю органів</w:t>
      </w:r>
      <w:r>
        <w:rPr>
          <w:bCs/>
          <w:color w:val="000000"/>
          <w:lang w:val="uk-UA"/>
        </w:rPr>
        <w:t xml:space="preserve"> </w:t>
      </w:r>
      <w:r w:rsidRPr="002E6AE5">
        <w:rPr>
          <w:bCs/>
          <w:color w:val="000000"/>
          <w:lang w:val="uk-UA"/>
        </w:rPr>
        <w:t>місцевого самоврядування Територіальної громади та їхніх посадових осіб.</w:t>
      </w:r>
    </w:p>
    <w:p w:rsidR="00005BEA" w:rsidRPr="002E6AE5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  <w:r w:rsidRPr="002E6AE5">
        <w:rPr>
          <w:bCs/>
          <w:color w:val="000000"/>
          <w:lang w:val="uk-UA"/>
        </w:rPr>
        <w:t>2. До інститутів громадянського суспільства належать громадські організації,благодійні організації, професійні спілки, асоціації роботодавців, інші некомерційні</w:t>
      </w:r>
      <w:r>
        <w:rPr>
          <w:bCs/>
          <w:color w:val="000000"/>
          <w:lang w:val="uk-UA"/>
        </w:rPr>
        <w:t xml:space="preserve"> </w:t>
      </w:r>
      <w:r w:rsidRPr="002E6AE5">
        <w:rPr>
          <w:bCs/>
          <w:color w:val="000000"/>
          <w:lang w:val="uk-UA"/>
        </w:rPr>
        <w:t>організації, легалізовані на території громади, статутна діяльність яких передбачає</w:t>
      </w:r>
      <w:r>
        <w:rPr>
          <w:bCs/>
          <w:color w:val="000000"/>
          <w:lang w:val="uk-UA"/>
        </w:rPr>
        <w:t xml:space="preserve"> </w:t>
      </w:r>
      <w:r w:rsidRPr="002E6AE5">
        <w:rPr>
          <w:bCs/>
          <w:color w:val="000000"/>
          <w:lang w:val="uk-UA"/>
        </w:rPr>
        <w:t>відстоювання інтересів різних категорій (за соціальною, професійною чи іншою</w:t>
      </w:r>
      <w:r>
        <w:rPr>
          <w:bCs/>
          <w:color w:val="000000"/>
          <w:lang w:val="uk-UA"/>
        </w:rPr>
        <w:t xml:space="preserve"> </w:t>
      </w:r>
      <w:r w:rsidRPr="002E6AE5">
        <w:rPr>
          <w:bCs/>
          <w:color w:val="000000"/>
          <w:lang w:val="uk-UA"/>
        </w:rPr>
        <w:t>ознакою) членів Територіальної громади.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lastRenderedPageBreak/>
        <w:t>Стаття 2.14.2.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1. Органи місцевого самоврядування Територіальної громади та їхні посадові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особи, органи самоорганізації населення можуть укладати з інститутами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громадянського суспільства договори (угоди) про взаємодію і співробітництво у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вирішенні питань місцевого значення.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2. Представники інститутів громадянського суспільства запрошуються на сес</w:t>
      </w:r>
      <w:proofErr w:type="gramStart"/>
      <w:r w:rsidRPr="00005BEA">
        <w:rPr>
          <w:bCs/>
          <w:color w:val="000000"/>
          <w:lang w:val="ru-RU"/>
        </w:rPr>
        <w:t>ії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ади та засідання її виконавчого комітету у разі розгляду питань, якими опікуються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ці інститути.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3. Представники інститутів громадянського суспільства можуть залучатися як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експерти до розробки проектів рішень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 та її виконавчого комітету.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2E6AE5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uk-UA"/>
        </w:rPr>
      </w:pPr>
      <w:r w:rsidRPr="002E6AE5">
        <w:rPr>
          <w:b/>
          <w:bCs/>
          <w:color w:val="000000"/>
          <w:lang w:val="uk-UA"/>
        </w:rPr>
        <w:t>Глава 2.15. Рада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F84F6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uk-UA"/>
        </w:rPr>
      </w:pPr>
      <w:r w:rsidRPr="00F84F6A">
        <w:rPr>
          <w:b/>
          <w:bCs/>
          <w:color w:val="000000"/>
          <w:lang w:val="uk-UA"/>
        </w:rPr>
        <w:t>Стаття 2.15.1.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2D139C">
        <w:rPr>
          <w:bCs/>
          <w:color w:val="000000"/>
          <w:lang w:val="uk-UA"/>
        </w:rPr>
        <w:t>1. Рада є представницьким і нормотворчим органом місцевого самоврядування</w:t>
      </w:r>
      <w:r>
        <w:rPr>
          <w:bCs/>
          <w:color w:val="000000"/>
          <w:lang w:val="uk-UA"/>
        </w:rPr>
        <w:t xml:space="preserve"> </w:t>
      </w:r>
      <w:r w:rsidRPr="002D139C">
        <w:rPr>
          <w:bCs/>
          <w:color w:val="000000"/>
          <w:lang w:val="uk-UA"/>
        </w:rPr>
        <w:t>Територіальної громади, який здійснює від імені та в інтересах Територіальної</w:t>
      </w:r>
      <w:r>
        <w:rPr>
          <w:bCs/>
          <w:color w:val="000000"/>
          <w:lang w:val="uk-UA"/>
        </w:rPr>
        <w:t xml:space="preserve"> </w:t>
      </w:r>
      <w:r w:rsidRPr="002D139C">
        <w:rPr>
          <w:bCs/>
          <w:color w:val="000000"/>
          <w:lang w:val="uk-UA"/>
        </w:rPr>
        <w:t xml:space="preserve">громади функції та повноваження місцевого самоврядування. </w:t>
      </w:r>
      <w:r w:rsidRPr="00005BEA">
        <w:rPr>
          <w:bCs/>
          <w:color w:val="000000"/>
          <w:lang w:val="ru-RU"/>
        </w:rPr>
        <w:t>Рада складається з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депутатів, обраних у порядку, встановленому Конституцією та законами України.</w:t>
      </w:r>
    </w:p>
    <w:p w:rsidR="00005BEA" w:rsidRPr="000D1088" w:rsidRDefault="00005BEA" w:rsidP="00005BEA">
      <w:pPr>
        <w:autoSpaceDE w:val="0"/>
        <w:autoSpaceDN w:val="0"/>
        <w:adjustRightInd w:val="0"/>
        <w:jc w:val="both"/>
        <w:rPr>
          <w:bCs/>
          <w:lang w:val="uk-UA"/>
        </w:rPr>
      </w:pPr>
      <w:r w:rsidRPr="00005BEA">
        <w:rPr>
          <w:bCs/>
          <w:color w:val="000000"/>
          <w:lang w:val="ru-RU"/>
        </w:rPr>
        <w:t xml:space="preserve">2. </w:t>
      </w:r>
      <w:r w:rsidRPr="00005BEA">
        <w:rPr>
          <w:bCs/>
          <w:lang w:val="ru-RU"/>
        </w:rPr>
        <w:t>Загальний склад</w:t>
      </w:r>
      <w:proofErr w:type="gramStart"/>
      <w:r w:rsidRPr="00005BEA">
        <w:rPr>
          <w:bCs/>
          <w:lang w:val="ru-RU"/>
        </w:rPr>
        <w:t xml:space="preserve"> Р</w:t>
      </w:r>
      <w:proofErr w:type="gramEnd"/>
      <w:r w:rsidRPr="00005BEA">
        <w:rPr>
          <w:bCs/>
          <w:lang w:val="ru-RU"/>
        </w:rPr>
        <w:t>ади відповідно до закону становить</w:t>
      </w:r>
      <w:r w:rsidRPr="000D1088">
        <w:rPr>
          <w:bCs/>
          <w:lang w:val="uk-UA"/>
        </w:rPr>
        <w:t xml:space="preserve">  34 депутати.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3. Строк повноважень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 відповідно до Конституції України становить 5 років.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4. Дострокове припинення повноважень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 може бути здійснене у випадках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і у порядку, визначеному Конституцією та Законом України «Про місцеве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самоврядування в Україні».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2.15.2.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1. Завдання, функції та повноваження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 визначаються законодавством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України та цим Статутом.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2. Рада є юридичною </w:t>
      </w:r>
      <w:proofErr w:type="gramStart"/>
      <w:r w:rsidRPr="00005BEA">
        <w:rPr>
          <w:bCs/>
          <w:color w:val="000000"/>
          <w:lang w:val="ru-RU"/>
        </w:rPr>
        <w:t>особою</w:t>
      </w:r>
      <w:proofErr w:type="gramEnd"/>
      <w:r w:rsidRPr="00005BEA">
        <w:rPr>
          <w:bCs/>
          <w:color w:val="000000"/>
          <w:lang w:val="ru-RU"/>
        </w:rPr>
        <w:t>, має власну печатку, рахунки у Державному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казначействі України та інших фінансових установах, має право набувати від свого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імені майнові та особисті немайнові права, несе відповідні обов’язки, може бути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позивачем і відповідачем у судах.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uk-UA"/>
        </w:rPr>
      </w:pPr>
    </w:p>
    <w:p w:rsid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uk-UA"/>
        </w:rPr>
      </w:pPr>
    </w:p>
    <w:p w:rsid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uk-UA"/>
        </w:rPr>
      </w:pP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2.15.3.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1. Робочими органами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 є її постійні й тимчасові комісії, які обираються з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числа депутатів для вивчення проблем і потреб, попереднього розгляду і підготовки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проектів рішень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ади. Комісії здійснюють контроль за виконанням рішень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 таїї виконавчого комітету.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2. </w:t>
      </w:r>
      <w:r w:rsidRPr="00005BEA">
        <w:rPr>
          <w:bCs/>
          <w:lang w:val="ru-RU"/>
        </w:rPr>
        <w:t>Для забезпечення своєї діяльності Рада створює допоміжний орган – апарат</w:t>
      </w:r>
      <w:proofErr w:type="gramStart"/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>Р</w:t>
      </w:r>
      <w:proofErr w:type="gramEnd"/>
      <w:r w:rsidRPr="00005BEA">
        <w:rPr>
          <w:bCs/>
          <w:lang w:val="ru-RU"/>
        </w:rPr>
        <w:t>ади.</w:t>
      </w:r>
      <w:r w:rsidRPr="00005BEA">
        <w:rPr>
          <w:bCs/>
          <w:color w:val="000000"/>
          <w:lang w:val="ru-RU"/>
        </w:rPr>
        <w:t xml:space="preserve"> Апарат Ради адміністративно підпорядкований міському Голові, який спрямовує і контролює його роботу, а функціонально –секретарев</w:t>
      </w:r>
      <w:proofErr w:type="gramStart"/>
      <w:r w:rsidRPr="00005BEA">
        <w:rPr>
          <w:bCs/>
          <w:color w:val="000000"/>
          <w:lang w:val="ru-RU"/>
        </w:rPr>
        <w:t>і Р</w:t>
      </w:r>
      <w:proofErr w:type="gramEnd"/>
      <w:r w:rsidRPr="00005BEA">
        <w:rPr>
          <w:bCs/>
          <w:color w:val="000000"/>
          <w:lang w:val="ru-RU"/>
        </w:rPr>
        <w:t>ади, який безпосередньо організовує діяльність апарату. Визначення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загальної чисельності апарату Ради, розмір та структура видатків на його утримання,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вирішення інших питань функціонування апарату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 здійснюються відповідно до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законодавства України.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3. Видатки на забезпечення діяльност</w:t>
      </w:r>
      <w:proofErr w:type="gramStart"/>
      <w:r w:rsidRPr="00005BEA">
        <w:rPr>
          <w:bCs/>
          <w:color w:val="000000"/>
          <w:lang w:val="ru-RU"/>
        </w:rPr>
        <w:t>і Р</w:t>
      </w:r>
      <w:proofErr w:type="gramEnd"/>
      <w:r w:rsidRPr="00005BEA">
        <w:rPr>
          <w:bCs/>
          <w:color w:val="000000"/>
          <w:lang w:val="ru-RU"/>
        </w:rPr>
        <w:t>ади передбачаються у місцевому бюджеті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Територіальної громади.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2.15.4.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1. Формами роботи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 є її пленарні сесійні засідання та робота постійних і інших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комісій Ради. Сесійні засідання Ради проводяться у приміщенні залу засідань Ради</w:t>
      </w:r>
      <w:proofErr w:type="gramStart"/>
      <w:r w:rsidRPr="00005BEA">
        <w:rPr>
          <w:bCs/>
          <w:color w:val="000000"/>
          <w:lang w:val="ru-RU"/>
        </w:rPr>
        <w:t>,с</w:t>
      </w:r>
      <w:proofErr w:type="gramEnd"/>
      <w:r w:rsidRPr="00005BEA">
        <w:rPr>
          <w:bCs/>
          <w:color w:val="000000"/>
          <w:lang w:val="ru-RU"/>
        </w:rPr>
        <w:t>пеціально обладнаному електронною системою голосування. Не допускається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проведення сесійних засідань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 в іншому приміщенні, якщо це не викликано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надзвичайними обставинами.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2. Порядок роботи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 визначається Регламентом Ради, який затверджується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Радою у відповідності до законодавства України і не може суперечити цьомуСтатуту. Дотримання вимог Регламенту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 забезпечує міський  Голова.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3. Сесійне засідання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 є правомочним, якщо на ньому зареєстровано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більшість від загального складу депутатів Ради. Порядок реєстрації депутатів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на сесійному засіданні визначається Регламентом Ради.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4. Робота постійних і інших комісій Ради може здійснюватися у спеціально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відведених приміщеннях Ради або у виїзному режимі – у залежності від питань, які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розглядаються, і кола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ідприємств, установ та організацій, яких стосуються ці питання.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lastRenderedPageBreak/>
        <w:t>5. Порядок підготовки, проходження, ухвалення, зберігання рішень Ради,забезпечення режиму доступу до них визначається законами України, Регламентом</w:t>
      </w:r>
      <w:proofErr w:type="gramStart"/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ади та цим Статутом.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Стаття 2.15.5.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1. Рада на реалізацію повноважень, визначених Конституцією та законами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України, приймає нормативно-правові та інші акти у формі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ішень.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2. Рішення Ради приймається після обговорення більшістю голосів депутатів </w:t>
      </w:r>
      <w:proofErr w:type="gramStart"/>
      <w:r w:rsidRPr="00005BEA">
        <w:rPr>
          <w:bCs/>
          <w:color w:val="000000"/>
          <w:lang w:val="ru-RU"/>
        </w:rPr>
        <w:t>в</w:t>
      </w:r>
      <w:proofErr w:type="gramEnd"/>
      <w:r w:rsidRPr="00005BEA">
        <w:rPr>
          <w:bCs/>
          <w:color w:val="000000"/>
          <w:lang w:val="ru-RU"/>
        </w:rPr>
        <w:t>ід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її загального складу, якщо інше не встановлене законом.</w:t>
      </w:r>
      <w:r>
        <w:rPr>
          <w:bCs/>
          <w:color w:val="000000"/>
          <w:lang w:val="uk-UA"/>
        </w:rPr>
        <w:t xml:space="preserve"> </w:t>
      </w:r>
      <w:r w:rsidRPr="0087679A">
        <w:rPr>
          <w:bCs/>
          <w:color w:val="000000"/>
          <w:lang w:val="uk-UA"/>
        </w:rPr>
        <w:t>Рішення Ради приймаються відкритим поіменним голосуванням, окрім випадків,</w:t>
      </w:r>
      <w:r>
        <w:rPr>
          <w:bCs/>
          <w:color w:val="000000"/>
          <w:lang w:val="uk-UA"/>
        </w:rPr>
        <w:t xml:space="preserve"> </w:t>
      </w:r>
      <w:r w:rsidRPr="0087679A">
        <w:rPr>
          <w:bCs/>
          <w:color w:val="000000"/>
          <w:lang w:val="uk-UA"/>
        </w:rPr>
        <w:t>передбачених пунктами 4 і 16 статті 26, пунктами 1, 29 і 31 статті 43 та статтями</w:t>
      </w:r>
      <w:r>
        <w:rPr>
          <w:bCs/>
          <w:color w:val="000000"/>
          <w:lang w:val="uk-UA"/>
        </w:rPr>
        <w:t xml:space="preserve"> </w:t>
      </w:r>
      <w:r w:rsidRPr="0087679A">
        <w:rPr>
          <w:bCs/>
          <w:color w:val="000000"/>
          <w:lang w:val="uk-UA"/>
        </w:rPr>
        <w:t>55, 56 Закону України «Про місцеве самоврядування в Україні», в яких рішення</w:t>
      </w:r>
      <w:r>
        <w:rPr>
          <w:bCs/>
          <w:color w:val="000000"/>
          <w:lang w:val="uk-UA"/>
        </w:rPr>
        <w:t xml:space="preserve"> </w:t>
      </w:r>
      <w:r w:rsidRPr="0087679A">
        <w:rPr>
          <w:bCs/>
          <w:color w:val="000000"/>
          <w:lang w:val="uk-UA"/>
        </w:rPr>
        <w:t xml:space="preserve">приймаються таємним голосуванням. </w:t>
      </w:r>
      <w:r w:rsidRPr="00005BEA">
        <w:rPr>
          <w:bCs/>
          <w:color w:val="000000"/>
          <w:lang w:val="ru-RU"/>
        </w:rPr>
        <w:t>Результати поіменного голосування</w:t>
      </w:r>
      <w:r>
        <w:rPr>
          <w:bCs/>
          <w:color w:val="000000"/>
          <w:lang w:val="uk-UA"/>
        </w:rPr>
        <w:t xml:space="preserve">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ідлягають обов’язковому оприлюдненню та наданню за запитом відповідно доЗакону України «Про доступ до публічної інформації». На офіційному веб-сайт</w:t>
      </w:r>
      <w:proofErr w:type="gramStart"/>
      <w:r w:rsidRPr="00005BEA">
        <w:rPr>
          <w:bCs/>
          <w:color w:val="000000"/>
          <w:lang w:val="ru-RU"/>
        </w:rPr>
        <w:t>і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ади розміщуються в день голосування і зберігаються протягом необмеженого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строку всі результати поіменних голосувань. Результати поіменного голосування є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невід’ємною частиною протоколу сес</w:t>
      </w:r>
      <w:proofErr w:type="gramStart"/>
      <w:r w:rsidRPr="00005BEA">
        <w:rPr>
          <w:bCs/>
          <w:color w:val="000000"/>
          <w:lang w:val="ru-RU"/>
        </w:rPr>
        <w:t>ії Р</w:t>
      </w:r>
      <w:proofErr w:type="gramEnd"/>
      <w:r w:rsidRPr="00005BEA">
        <w:rPr>
          <w:bCs/>
          <w:color w:val="000000"/>
          <w:lang w:val="ru-RU"/>
        </w:rPr>
        <w:t>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3. У випадках, визначених законом та цим Статутом,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ішення Ради може бути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прийняте лише після проведення місцевого референдуму, громадських слухань,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загальних зборів членів Територіальної громади.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4.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ішення ради підписуються міським Головою.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5.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ішення ради у п’ятиденний термін з моменту його прийняття може бути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зупинено міським Головою і внесено на повторний розглядРади. У цьому разі міський Голова не підписує таке рішення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Ради, видає розпорядження про зупинення рішення Ради з мотивуванням таких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дій та подає до Ради відповідне обґрунтування з пропозицією про скасування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такого рішення в цілому, скасування частково або про внесення змін до прийнятого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рішення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ади. У випадку, якщо міський Голова не підписує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рішення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ади, і не зупиняє його в зазначеному порядку, такі його дії можуть бути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оскаржені у суді.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6. Підставами зупинення рішення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 міським Головою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можуть бути: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1) порушення Радою Конституції та законів України, рішень місцевих референдумів,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Статуту</w:t>
      </w:r>
      <w:r>
        <w:rPr>
          <w:bCs/>
          <w:color w:val="000000"/>
          <w:lang w:val="uk-UA"/>
        </w:rPr>
        <w:t xml:space="preserve"> </w:t>
      </w:r>
      <w:r>
        <w:rPr>
          <w:bCs/>
          <w:lang w:val="uk-UA"/>
        </w:rPr>
        <w:t>Погребищенської</w:t>
      </w:r>
      <w:r w:rsidRPr="00A90B67">
        <w:rPr>
          <w:bCs/>
          <w:lang w:val="uk-UA"/>
        </w:rPr>
        <w:t xml:space="preserve"> </w:t>
      </w:r>
      <w:r>
        <w:rPr>
          <w:bCs/>
          <w:color w:val="000000"/>
          <w:lang w:val="uk-UA"/>
        </w:rPr>
        <w:t>міської т</w:t>
      </w:r>
      <w:r w:rsidRPr="00005BEA">
        <w:rPr>
          <w:bCs/>
          <w:color w:val="000000"/>
          <w:lang w:val="ru-RU"/>
        </w:rPr>
        <w:t>ериторіальної</w:t>
      </w:r>
      <w:r>
        <w:rPr>
          <w:bCs/>
          <w:color w:val="000000"/>
          <w:lang w:val="uk-UA"/>
        </w:rPr>
        <w:t xml:space="preserve"> громади</w:t>
      </w:r>
      <w:r w:rsidRPr="00005BEA">
        <w:rPr>
          <w:bCs/>
          <w:color w:val="000000"/>
          <w:lang w:val="ru-RU"/>
        </w:rPr>
        <w:t>, Регламенту Ради, рішень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 про затвердження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місцевого бюджету та щодо проектів і програм розвитку Територіальної громади, її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населених пунктів;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lastRenderedPageBreak/>
        <w:t>2) виявлення порушень при підготовці тексту рішення, поданого на підпис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міському Голові, виходячи із співставлення тексту проекту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рішення, внесеного на розгляд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ади, і стенограми засідання Ради;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3) прийняття Радою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ішень з питань, які не віднесені до її компетенції 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4) прийняття Радою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ішень, виконання яких може спричинити погіршення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соціально-економічної ситуації в Територіальній громаді, завдати шкоди правам та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законним інтересам членам Територіальної громади;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5) випадки, коли при прийнятті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ішення Ради не було повідомлено про конфлікт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інтересів суб’єктів прийняття рішення.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7. У двотижневий строк Рада зобов’язана повторно розглянути рішення,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зупинене міським Головою, та його пропозиції . У разі, якщо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Рада прийме рішення про відхилення пропозицій міського Голови і підтвердить попереднє рішення двома третинами голосів </w:t>
      </w:r>
      <w:proofErr w:type="gramStart"/>
      <w:r w:rsidRPr="00005BEA">
        <w:rPr>
          <w:bCs/>
          <w:color w:val="000000"/>
          <w:lang w:val="ru-RU"/>
        </w:rPr>
        <w:t>в</w:t>
      </w:r>
      <w:proofErr w:type="gramEnd"/>
      <w:r w:rsidRPr="00005BEA">
        <w:rPr>
          <w:bCs/>
          <w:color w:val="000000"/>
          <w:lang w:val="ru-RU"/>
        </w:rPr>
        <w:t>ід загального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складу Ради, то таке рішення набирає чинності.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8. У разі, якщо Рада не розгляне у встановлений законом термін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ішення,зупинене міським Головою, та його пропозиції , а також уразі, якщо Рада не проголосує двома третинами голосів за відхилення зауважень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міського Голови чи підтвердження попереднього рішення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Ради, то таке рішення втрачає чинність з дня його прийняття.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9.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ішення Ради нормативно-правового характеру набирають чинності з дня їх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офіційного оприлюднення, якщо Радою не встановлено більш пізній строк введення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цих рішень у дію. Офіційне оприлюднення рішень Ради здійснюється у порядку,визначеному цим Статутом та Регламентом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10.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ішення Ради, які відповідно до закону є регуляторними актами,розробляються, розглядаються, приймаються та оприлюднюються у порядку,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встановленому Законом України «Про засади державної регуляторної політики усфері господарської діяльності».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2.15.6.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1. У передбачених законодавством України випадках, а також у випадках, коли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повноваження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 може бути ефективніше реалізоване іншим суб’єктом системи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місцевого самоврядування Територіальної громади, Рада може делегувати частину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власних повноважень, що не є виключними, цьому суб’єкту на період повноважень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Ради поточного скликання.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lastRenderedPageBreak/>
        <w:t>2. Делегування повноважень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 здійснюється за попередньою згодою суб’єкта,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якому вони делегуються. Таке делегування здійснюється на договірній основі, якщо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інше не встановлено законодавством України.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3. Делегування повноважень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 супроводжується одночасною передачею відповідному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суб’єкту, коштів, матеріальних та інших ресурсів для здійснення цих повноважень.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4. Суб’єкт, якому делегуються повноваження Ради, є відповідальним,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ідзвітним і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підконтрольним перед Радою за реалізацію делегованих повноважень.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2.15.7.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1. Рада відповідальна,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ідзвітна і підконтрольна перед Територіальною громадою.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2. Міський Голова періодично, але не менше одного разу на</w:t>
      </w:r>
      <w:r>
        <w:rPr>
          <w:bCs/>
          <w:color w:val="000000"/>
          <w:lang w:val="uk-UA"/>
        </w:rPr>
        <w:t xml:space="preserve">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івроку, через засоби масової інформації, сайт Ради, на зустрічах з представниками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Територіальної громади інформує членів Територіальної громади про виконанняпроектів та програм соціально-економічного і культурного розвитку Територіальної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громади, її населених пунктів, місцевого бюджету, звітує перед Територіальною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громадою про діяльність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2.15.8.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1. Депутат Ради є членом представницького органу місцевого самоврядування</w:t>
      </w:r>
      <w:proofErr w:type="gramStart"/>
      <w:r w:rsidRPr="00005BEA">
        <w:rPr>
          <w:bCs/>
          <w:color w:val="000000"/>
          <w:lang w:val="ru-RU"/>
        </w:rPr>
        <w:t>,п</w:t>
      </w:r>
      <w:proofErr w:type="gramEnd"/>
      <w:r w:rsidRPr="00005BEA">
        <w:rPr>
          <w:bCs/>
          <w:color w:val="000000"/>
          <w:lang w:val="ru-RU"/>
        </w:rPr>
        <w:t>редставником інтересів Територіальної громади, інтересів виборців округу(населеного пункту громади).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2. Повноваження депутата Ради починаються з дня відкриття першої сесії Радиз моменту офіційного оголошення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ідсумків виборів територіальною виборчою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комісією і закінчуються в день відкриття першої сесії Ради нового скликання, крім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випадків дострокового припинення повноважень депутата.</w:t>
      </w:r>
    </w:p>
    <w:p w:rsidR="00005BEA" w:rsidRPr="00AC39E4" w:rsidRDefault="00005BEA" w:rsidP="00005BEA">
      <w:pPr>
        <w:pStyle w:val="ab"/>
        <w:shd w:val="clear" w:color="auto" w:fill="FFFFFF"/>
        <w:spacing w:before="0" w:beforeAutospacing="0" w:after="0" w:afterAutospacing="0" w:line="270" w:lineRule="atLeast"/>
        <w:jc w:val="both"/>
        <w:rPr>
          <w:rFonts w:ascii="Verdana" w:hAnsi="Verdana"/>
          <w:color w:val="FF0000"/>
          <w:sz w:val="18"/>
          <w:szCs w:val="18"/>
          <w:lang w:val="uk-UA"/>
        </w:rPr>
      </w:pPr>
      <w:r w:rsidRPr="00847116">
        <w:rPr>
          <w:bCs/>
          <w:color w:val="000000"/>
          <w:sz w:val="28"/>
          <w:szCs w:val="28"/>
        </w:rPr>
        <w:t>3. Перед вступом в свої повноваження депутат складає урочисту прися</w:t>
      </w:r>
      <w:r>
        <w:rPr>
          <w:bCs/>
          <w:color w:val="000000"/>
          <w:sz w:val="28"/>
          <w:szCs w:val="28"/>
        </w:rPr>
        <w:t>гу</w:t>
      </w:r>
      <w:r>
        <w:rPr>
          <w:bCs/>
          <w:color w:val="000000"/>
          <w:sz w:val="28"/>
          <w:szCs w:val="28"/>
          <w:lang w:val="uk-UA"/>
        </w:rPr>
        <w:t>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4. Порядок принесення депутатом присяги визначається Регламентом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5. Повноваження депутатів, порядок організації і гарантії депутатської діяльності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визначаються Конституцією України, законом про статус депутата, іншими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законами.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6. Повноваження депутата можуть бути припинені достроково у випадках та </w:t>
      </w:r>
      <w:proofErr w:type="gramStart"/>
      <w:r w:rsidRPr="00005BEA">
        <w:rPr>
          <w:bCs/>
          <w:color w:val="000000"/>
          <w:lang w:val="ru-RU"/>
        </w:rPr>
        <w:t>в</w:t>
      </w:r>
      <w:proofErr w:type="gramEnd"/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порядку, передбачених законом.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lastRenderedPageBreak/>
        <w:t>7. Депутат здійснює свої повноваження на громадських засадах.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8. Депутат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ади, фракція політичної партії у Раді періодично звітують перед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виборцями про свою діяльність. Періодичність, порядок організації та проведення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звіті</w:t>
      </w:r>
      <w:proofErr w:type="gramStart"/>
      <w:r w:rsidRPr="00005BEA">
        <w:rPr>
          <w:bCs/>
          <w:color w:val="000000"/>
          <w:lang w:val="ru-RU"/>
        </w:rPr>
        <w:t>в</w:t>
      </w:r>
      <w:proofErr w:type="gramEnd"/>
      <w:r w:rsidRPr="00005BEA">
        <w:rPr>
          <w:bCs/>
          <w:color w:val="000000"/>
          <w:lang w:val="ru-RU"/>
        </w:rPr>
        <w:t xml:space="preserve"> депутатами встановлюється Радою.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9. Рада, інші органи місцевого самоврядування Територіальної громади створюють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умови для навчання та підвищення професійної компетентності депутатів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10. Депутати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 можуть мати помічників-консультантів, статус яких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визначається законом та відповідним Положенням, затвердженим Радою.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Помічники-консультанти депутата працюють на громадських засадах.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2.15.9.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1. За пропозицією міського Голови Рада таємним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голосуванням з числа депутатів ради обирає Секретаря ради, який працює в Раді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на постійній основі та набуває статусу посадової особи місцевого самоврядування.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2. Секретар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ади: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1) скликає сесії у випадках та у порядку, передбачених Законом України «Про</w:t>
      </w:r>
      <w:r>
        <w:rPr>
          <w:bCs/>
          <w:color w:val="000000"/>
          <w:lang w:val="uk-UA"/>
        </w:rPr>
        <w:t xml:space="preserve"> </w:t>
      </w:r>
      <w:proofErr w:type="gramStart"/>
      <w:r w:rsidRPr="00005BEA">
        <w:rPr>
          <w:bCs/>
          <w:color w:val="000000"/>
          <w:lang w:val="ru-RU"/>
        </w:rPr>
        <w:t>м</w:t>
      </w:r>
      <w:proofErr w:type="gramEnd"/>
      <w:r w:rsidRPr="00005BEA">
        <w:rPr>
          <w:bCs/>
          <w:color w:val="000000"/>
          <w:lang w:val="ru-RU"/>
        </w:rPr>
        <w:t>ісцеве самоврядування в Україні»;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2) повідомляє депутатам і доводить </w:t>
      </w:r>
      <w:proofErr w:type="gramStart"/>
      <w:r w:rsidRPr="00005BEA">
        <w:rPr>
          <w:bCs/>
          <w:color w:val="000000"/>
          <w:lang w:val="ru-RU"/>
        </w:rPr>
        <w:t>до</w:t>
      </w:r>
      <w:proofErr w:type="gramEnd"/>
      <w:r w:rsidRPr="00005BEA">
        <w:rPr>
          <w:bCs/>
          <w:color w:val="000000"/>
          <w:lang w:val="ru-RU"/>
        </w:rPr>
        <w:t xml:space="preserve"> відома членів Територіальної громади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інформацію про час і місце проведення сес</w:t>
      </w:r>
      <w:proofErr w:type="gramStart"/>
      <w:r w:rsidRPr="00005BEA">
        <w:rPr>
          <w:bCs/>
          <w:color w:val="000000"/>
          <w:lang w:val="ru-RU"/>
        </w:rPr>
        <w:t>ії Р</w:t>
      </w:r>
      <w:proofErr w:type="gramEnd"/>
      <w:r w:rsidRPr="00005BEA">
        <w:rPr>
          <w:bCs/>
          <w:color w:val="000000"/>
          <w:lang w:val="ru-RU"/>
        </w:rPr>
        <w:t>ади, питання, які передбачається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внести на розгляд Ради;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3) організує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ідготовку сесій ради, питань, що вносяться на розгляд ради,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забезпечує оприлюднення проектів рішень ради відповідно до Закону України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«Про доступ до публічної інформації » та інших законів;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4) веде засідання Ради та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ідписує її рішення у випадках, передбачених Законом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України «Про місцеве самоврядування в Україні»;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5) забезпечує своєчасне доведення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ішень ради до виконавців і населення,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організує 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контроль за їх виконанням, забезпечує оприлюднення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ішень ради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відповідно </w:t>
      </w:r>
      <w:proofErr w:type="gramStart"/>
      <w:r w:rsidRPr="00005BEA">
        <w:rPr>
          <w:bCs/>
          <w:color w:val="000000"/>
          <w:lang w:val="ru-RU"/>
        </w:rPr>
        <w:t>до</w:t>
      </w:r>
      <w:proofErr w:type="gramEnd"/>
      <w:r w:rsidRPr="00005BEA">
        <w:rPr>
          <w:bCs/>
          <w:color w:val="000000"/>
          <w:lang w:val="ru-RU"/>
        </w:rPr>
        <w:t xml:space="preserve"> Закону України «Про доступ до публічної інформації »;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6) за дорученням міського Голови координує діяльність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постійних та тимчасових контрольних комісій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ади, дає їм доручення, сприяє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організації виконання їхніх рекомендацій;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lastRenderedPageBreak/>
        <w:t>7) сприяє депутатам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 у здійсненні їхніх повноважень;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8) за дорученням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 відповідно до чинного законодавства та цього Статуту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організовує заходи, пов’язані з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ідготовкою і проведенням референдумів та виборів;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proofErr w:type="gramStart"/>
      <w:r w:rsidRPr="00005BEA">
        <w:rPr>
          <w:bCs/>
          <w:color w:val="000000"/>
          <w:lang w:val="ru-RU"/>
        </w:rPr>
        <w:t>9) забезпечує зберігання у відповідних органах місцевого самоврядування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Територіальної громади офіційного тексту цього Статуту, інших офіційних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документів Територіальної громади, її органів та посадових осіб;</w:t>
      </w:r>
      <w:proofErr w:type="gramEnd"/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10) вирішує за дорученням міськогоГолови або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інші питання, пов’язані з діяльністю Територіальної громади та її органів;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2.15.10.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color w:val="000000"/>
          <w:lang w:val="ru-RU"/>
        </w:rPr>
        <w:t>1. Посадові особи органів місцевого самоврядування Територіальної громади,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органів самоорганізації населення, депутати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ади, старости зобов’язані у своїй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діяльності дотримуватись норм законодавства, якими визначаються правила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поведінки посадових осіб місцевого самоврядування й </w:t>
      </w:r>
      <w:r w:rsidRPr="00005BEA">
        <w:rPr>
          <w:bCs/>
          <w:lang w:val="ru-RU"/>
        </w:rPr>
        <w:t>Кодексу поведінки депутатів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>Ради та посадових осіб місцевого самоврядування Територіальної громади,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>затвердженого Радою (далі - Кодекс).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2. Недотриманням посадовими особами органів </w:t>
      </w:r>
      <w:proofErr w:type="gramStart"/>
      <w:r w:rsidRPr="00005BEA">
        <w:rPr>
          <w:bCs/>
          <w:color w:val="000000"/>
          <w:lang w:val="ru-RU"/>
        </w:rPr>
        <w:t>м</w:t>
      </w:r>
      <w:proofErr w:type="gramEnd"/>
      <w:r w:rsidRPr="00005BEA">
        <w:rPr>
          <w:bCs/>
          <w:color w:val="000000"/>
          <w:lang w:val="ru-RU"/>
        </w:rPr>
        <w:t>ісцевого самоврядування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Територіальної громади та депутатами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 вимог Кодексу вважається: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- для посадових осіб – неналежним виконанням службових обов’язкі</w:t>
      </w:r>
      <w:proofErr w:type="gramStart"/>
      <w:r w:rsidRPr="00005BEA">
        <w:rPr>
          <w:bCs/>
          <w:color w:val="000000"/>
          <w:lang w:val="ru-RU"/>
        </w:rPr>
        <w:t>в</w:t>
      </w:r>
      <w:proofErr w:type="gramEnd"/>
      <w:r w:rsidRPr="00005BEA">
        <w:rPr>
          <w:bCs/>
          <w:color w:val="000000"/>
          <w:lang w:val="ru-RU"/>
        </w:rPr>
        <w:t>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- для депутатів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 – порушенням присяги та норм етики.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Порушення Кодексу може бути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ідставою для притягнення винних осіб до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відповідальності згідно з чинним законодавством.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2.15.11.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1. У Раді та її виконавчих органах може виникати конфлікт інтересів, тобто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ситуація, коли рішення, яке приймається Радою, виконавчим комітетом, може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мати позитивні чи негативні наслідки для приватного інтересу суб’єкта (одного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із суб’єктів) прийняття рішення (депутата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ади, міського Голови, інших посадових осіб органів місцевого самоврядування Територіальної</w:t>
      </w:r>
      <w:r>
        <w:rPr>
          <w:bCs/>
          <w:color w:val="000000"/>
          <w:lang w:val="uk-UA"/>
        </w:rPr>
        <w:t xml:space="preserve"> </w:t>
      </w:r>
      <w:proofErr w:type="gramStart"/>
      <w:r w:rsidRPr="00005BEA">
        <w:rPr>
          <w:bCs/>
          <w:color w:val="000000"/>
          <w:lang w:val="ru-RU"/>
        </w:rPr>
        <w:t xml:space="preserve">громади) або його родичів (членів сім’ї, коло яких визначено </w:t>
      </w:r>
      <w:r>
        <w:rPr>
          <w:bCs/>
          <w:color w:val="000000"/>
          <w:lang w:val="uk-UA"/>
        </w:rPr>
        <w:t>законодавством України)</w:t>
      </w:r>
      <w:r w:rsidRPr="00005BEA">
        <w:rPr>
          <w:bCs/>
          <w:color w:val="000000"/>
          <w:lang w:val="ru-RU"/>
        </w:rPr>
        <w:t>.</w:t>
      </w:r>
      <w:proofErr w:type="gramEnd"/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2. У разі, якщо на розгляд сес</w:t>
      </w:r>
      <w:proofErr w:type="gramStart"/>
      <w:r w:rsidRPr="00005BEA">
        <w:rPr>
          <w:bCs/>
          <w:color w:val="000000"/>
          <w:lang w:val="ru-RU"/>
        </w:rPr>
        <w:t>ії Р</w:t>
      </w:r>
      <w:proofErr w:type="gramEnd"/>
      <w:r w:rsidRPr="00005BEA">
        <w:rPr>
          <w:bCs/>
          <w:color w:val="000000"/>
          <w:lang w:val="ru-RU"/>
        </w:rPr>
        <w:t>ади або її виконавчих органів винесене питання,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яке породжує у депутатів Ради, міського Голови, інших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посадових осіб органів місцевого самоврядування Територіальної громади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конфлікт інтересів, </w:t>
      </w:r>
      <w:r w:rsidRPr="00005BEA">
        <w:rPr>
          <w:bCs/>
          <w:color w:val="000000"/>
          <w:lang w:val="ru-RU"/>
        </w:rPr>
        <w:lastRenderedPageBreak/>
        <w:t>ці особи зобов’язані повідомити Раду, її виконавчий комітет про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цей конфлікт інтересів у письмовій формі. Письмова заява про наявність конфлікту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інтересів оголошується на засіданні і долучається </w:t>
      </w:r>
      <w:proofErr w:type="gramStart"/>
      <w:r w:rsidRPr="00005BEA">
        <w:rPr>
          <w:bCs/>
          <w:color w:val="000000"/>
          <w:lang w:val="ru-RU"/>
        </w:rPr>
        <w:t>до</w:t>
      </w:r>
      <w:proofErr w:type="gramEnd"/>
      <w:r w:rsidRPr="00005BEA">
        <w:rPr>
          <w:bCs/>
          <w:color w:val="000000"/>
          <w:lang w:val="ru-RU"/>
        </w:rPr>
        <w:t xml:space="preserve"> протоколу засідання.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3. Неповідомлення депутатом Ради, посадовою особою органу місцевого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самоврядування Територіальної громади про наявний конфлікт інтересів перед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голосуванням при прийнятті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ішення Ради, її виконавчого комітету є підставою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для зупинення міським Головою зазначеного рішення Ради,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виконавчого комітету відповідно до положень частин 4 і 7 статті 59 Закону України«Про місцеве самоврядування в Україні» та п. 5 частини шостої статті 2.15.5 цьогоСтатуту.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Глава 2.16. Міський</w:t>
      </w:r>
      <w:r>
        <w:rPr>
          <w:b/>
          <w:bCs/>
          <w:color w:val="000000"/>
          <w:lang w:val="uk-UA"/>
        </w:rPr>
        <w:t xml:space="preserve"> </w:t>
      </w:r>
      <w:r w:rsidRPr="00005BEA">
        <w:rPr>
          <w:b/>
          <w:bCs/>
          <w:color w:val="000000"/>
          <w:lang w:val="ru-RU"/>
        </w:rPr>
        <w:t>Голова громади</w:t>
      </w:r>
    </w:p>
    <w:p w:rsidR="00005BEA" w:rsidRPr="0087679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uk-UA"/>
        </w:rPr>
      </w:pP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1. Міський Голова є </w:t>
      </w:r>
      <w:proofErr w:type="gramStart"/>
      <w:r w:rsidRPr="00005BEA">
        <w:rPr>
          <w:bCs/>
          <w:color w:val="000000"/>
          <w:lang w:val="ru-RU"/>
        </w:rPr>
        <w:t>головною</w:t>
      </w:r>
      <w:proofErr w:type="gramEnd"/>
      <w:r w:rsidRPr="00005BEA">
        <w:rPr>
          <w:bCs/>
          <w:color w:val="000000"/>
          <w:lang w:val="ru-RU"/>
        </w:rPr>
        <w:t xml:space="preserve"> посадовою особою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Територіальної громади.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2. Міський Голова обирається повноправними членамиТериторіальної громади, у визначеному законом порядку, шляхом вільних виборів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на основі загального, прямого,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івного виборчого права при таємному голосуванні.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3. Міським Головою може бути обраний громадянин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України, який має право голосу відповідно до статті 70 Конституції України. Не може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бути обраним міським  Головою громадянин України, який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має судимість за вчинення тяжкого або особливо тяжкого злочину, злочину проти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виборчих прав громадян чи корупційного злочину, якщо ця судимість не </w:t>
      </w:r>
      <w:proofErr w:type="gramStart"/>
      <w:r w:rsidRPr="00005BEA">
        <w:rPr>
          <w:bCs/>
          <w:color w:val="000000"/>
          <w:lang w:val="ru-RU"/>
        </w:rPr>
        <w:t>погашена</w:t>
      </w:r>
      <w:proofErr w:type="gramEnd"/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або не знята в установленому законом порядку.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4. Міський Голова не може бути депутатом будь-якої ради,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суміщати свою службову діяльність з іншою посадою, в тому числі на громадських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засадах, займатися іншою оплачуваною (</w:t>
      </w:r>
      <w:proofErr w:type="gramStart"/>
      <w:r w:rsidRPr="00005BEA">
        <w:rPr>
          <w:bCs/>
          <w:color w:val="000000"/>
          <w:lang w:val="ru-RU"/>
        </w:rPr>
        <w:t>кр</w:t>
      </w:r>
      <w:proofErr w:type="gramEnd"/>
      <w:r w:rsidRPr="00005BEA">
        <w:rPr>
          <w:bCs/>
          <w:color w:val="000000"/>
          <w:lang w:val="ru-RU"/>
        </w:rPr>
        <w:t>ім викладацької, наукової і творчої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діяльності, медичної практики, інструкторської та суддівської практики із спорту)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або підприємницькою діяльністю.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5. На міського Голову поширюються повноваження та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гарантії депутатів місцевих рад, що передбачені Законом України «Про статус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депутатів місцевих рад», а також обмеження, встановлені законами України</w:t>
      </w:r>
      <w:proofErr w:type="gramStart"/>
      <w:r w:rsidRPr="00005BEA">
        <w:rPr>
          <w:bCs/>
          <w:color w:val="000000"/>
          <w:lang w:val="ru-RU"/>
        </w:rPr>
        <w:t>«П</w:t>
      </w:r>
      <w:proofErr w:type="gramEnd"/>
      <w:r w:rsidRPr="00005BEA">
        <w:rPr>
          <w:bCs/>
          <w:color w:val="000000"/>
          <w:lang w:val="ru-RU"/>
        </w:rPr>
        <w:t>ро місцеве самоврядування в Україні», «Про службу в органах місцевого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самоврядування», « Про запобігання корупції ».</w:t>
      </w:r>
    </w:p>
    <w:p w:rsidR="00005BEA" w:rsidRPr="00AC39E4" w:rsidRDefault="00005BEA" w:rsidP="00005BEA">
      <w:pPr>
        <w:pStyle w:val="HTML"/>
        <w:shd w:val="clear" w:color="auto" w:fill="FFFFFF"/>
        <w:jc w:val="both"/>
        <w:textAlignment w:val="baseline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847116"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6. Термін повноважень міського Голови відповіднодо Конституції України становить 5 років.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Повноваження міського </w:t>
      </w:r>
      <w:r w:rsidRPr="00847116">
        <w:rPr>
          <w:rFonts w:ascii="Times New Roman" w:hAnsi="Times New Roman"/>
          <w:bCs/>
          <w:color w:val="000000"/>
          <w:sz w:val="28"/>
          <w:szCs w:val="28"/>
        </w:rPr>
        <w:t xml:space="preserve"> Голови починаються з моменту оголошення територіальною виборчою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Pr="00847116">
        <w:rPr>
          <w:rFonts w:ascii="Times New Roman" w:hAnsi="Times New Roman"/>
          <w:bCs/>
          <w:color w:val="000000"/>
          <w:sz w:val="28"/>
          <w:szCs w:val="28"/>
        </w:rPr>
        <w:t>комісією на пленарному засіданні Ради рішення про його обрання і закінчуютьсяу момент вступу на цю посаду іншої обраної відповідно до закону особи. Перед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Pr="00847116">
        <w:rPr>
          <w:rFonts w:ascii="Times New Roman" w:hAnsi="Times New Roman"/>
          <w:bCs/>
          <w:color w:val="000000"/>
          <w:sz w:val="28"/>
          <w:szCs w:val="28"/>
        </w:rPr>
        <w:t>вступом у с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вої повноваження міський </w:t>
      </w:r>
      <w:r w:rsidRPr="00847116">
        <w:rPr>
          <w:rFonts w:ascii="Times New Roman" w:hAnsi="Times New Roman"/>
          <w:bCs/>
          <w:color w:val="000000"/>
          <w:sz w:val="28"/>
          <w:szCs w:val="28"/>
        </w:rPr>
        <w:t>Голова складає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урочисту присягу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7. Форми роботи і повноваження міського Голови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визначаються Конституцією України, законодавством України, цим Статутом,Регламентом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8. При здійсненні наданих повноважень міський Головає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ідзвітним, підконтрольним і відповідальним перед Територіальною громадою,відповідальним – перед Радою, а з питань здійснення виконавчими органами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Ради делегованих їм повноважень органів виконавчої влади – підконтрольним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відповідним органам виконавчої влади.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9.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ідзвітність і підконтрольність міського Голови перед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Територіальною громадою забезпечується обов’язком його звітуванням перед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членами Територіальної громади не рідше одного разу на рік. Такий звіт повинен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включати в себе інформацію про діяльність міського Голови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у межах його компетенції за звітний період.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10. Відповідальність міського Голови перед Територіальною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громадою передбачає здатність Територіальної громади прийняти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ішення про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його притягнення до відповідальності за неналежне виконання своїх обов’язків та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з інших передбачених законом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ідстав у порядку, визначеному Законом України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«Про місцеве самоврядування в Україні».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11. У </w:t>
      </w:r>
      <w:proofErr w:type="gramStart"/>
      <w:r w:rsidRPr="00005BEA">
        <w:rPr>
          <w:bCs/>
          <w:color w:val="000000"/>
          <w:lang w:val="ru-RU"/>
        </w:rPr>
        <w:t>межах</w:t>
      </w:r>
      <w:proofErr w:type="gramEnd"/>
      <w:r w:rsidRPr="00005BEA">
        <w:rPr>
          <w:bCs/>
          <w:color w:val="000000"/>
          <w:lang w:val="ru-RU"/>
        </w:rPr>
        <w:t xml:space="preserve"> своїх повноважень міський Голова видає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розпорядження, що є обов’язковими для виконання на території громади.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color w:val="000000"/>
          <w:lang w:val="ru-RU"/>
        </w:rPr>
        <w:t xml:space="preserve">12. </w:t>
      </w:r>
      <w:r w:rsidRPr="00005BEA">
        <w:rPr>
          <w:bCs/>
          <w:lang w:val="ru-RU"/>
        </w:rPr>
        <w:t>У разі дострокового припинення повноважень міського Голови або неможливості виконання ним своїх обов’язків його повноваження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>виконує секретар</w:t>
      </w:r>
      <w:proofErr w:type="gramStart"/>
      <w:r w:rsidRPr="00005BEA">
        <w:rPr>
          <w:bCs/>
          <w:lang w:val="ru-RU"/>
        </w:rPr>
        <w:t xml:space="preserve"> Р</w:t>
      </w:r>
      <w:proofErr w:type="gramEnd"/>
      <w:r w:rsidRPr="00005BEA">
        <w:rPr>
          <w:bCs/>
          <w:lang w:val="ru-RU"/>
        </w:rPr>
        <w:t>ади.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Глава 2.17. Виконавчі органи</w:t>
      </w:r>
      <w:proofErr w:type="gramStart"/>
      <w:r w:rsidRPr="00005BEA">
        <w:rPr>
          <w:b/>
          <w:bCs/>
          <w:color w:val="000000"/>
          <w:lang w:val="ru-RU"/>
        </w:rPr>
        <w:t xml:space="preserve"> Р</w:t>
      </w:r>
      <w:proofErr w:type="gramEnd"/>
      <w:r w:rsidRPr="00005BEA">
        <w:rPr>
          <w:b/>
          <w:bCs/>
          <w:color w:val="000000"/>
          <w:lang w:val="ru-RU"/>
        </w:rPr>
        <w:t>ади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F84F6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uk-UA"/>
        </w:rPr>
      </w:pPr>
      <w:r w:rsidRPr="00F84F6A">
        <w:rPr>
          <w:b/>
          <w:bCs/>
          <w:color w:val="000000"/>
          <w:lang w:val="uk-UA"/>
        </w:rPr>
        <w:t>Стаття 2.17.1.</w:t>
      </w:r>
    </w:p>
    <w:p w:rsidR="00005BEA" w:rsidRPr="00D27472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  <w:r w:rsidRPr="00D27472">
        <w:rPr>
          <w:bCs/>
          <w:color w:val="000000"/>
          <w:lang w:val="uk-UA"/>
        </w:rPr>
        <w:lastRenderedPageBreak/>
        <w:t>1. Виконавчими органами Ради (далі - виконавчі органи) є виконавчий комітет</w:t>
      </w:r>
      <w:r>
        <w:rPr>
          <w:bCs/>
          <w:color w:val="000000"/>
          <w:lang w:val="uk-UA"/>
        </w:rPr>
        <w:t xml:space="preserve"> </w:t>
      </w:r>
      <w:r w:rsidRPr="00D27472">
        <w:rPr>
          <w:bCs/>
          <w:color w:val="000000"/>
          <w:lang w:val="uk-UA"/>
        </w:rPr>
        <w:t>Ради (далі - виконавчий комітет), управління, відділи та інші утворені</w:t>
      </w:r>
      <w:r>
        <w:rPr>
          <w:bCs/>
          <w:color w:val="000000"/>
          <w:lang w:val="uk-UA"/>
        </w:rPr>
        <w:t xml:space="preserve"> </w:t>
      </w:r>
      <w:r w:rsidRPr="00D27472">
        <w:rPr>
          <w:bCs/>
          <w:color w:val="000000"/>
          <w:lang w:val="uk-UA"/>
        </w:rPr>
        <w:t>Радою виконавчі органи.</w:t>
      </w:r>
    </w:p>
    <w:p w:rsidR="00005BEA" w:rsidRPr="00D27472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  <w:r w:rsidRPr="00D27472">
        <w:rPr>
          <w:bCs/>
          <w:color w:val="000000"/>
          <w:lang w:val="uk-UA"/>
        </w:rPr>
        <w:t>2. Структура виконавчих органів, загальна чисельність їхнього апарату,система оплати праці та розмір заробітної плати працівників виконавчих органів</w:t>
      </w:r>
      <w:r>
        <w:rPr>
          <w:bCs/>
          <w:color w:val="000000"/>
          <w:lang w:val="uk-UA"/>
        </w:rPr>
        <w:t xml:space="preserve"> </w:t>
      </w:r>
      <w:r w:rsidRPr="00D27472">
        <w:rPr>
          <w:bCs/>
          <w:color w:val="000000"/>
          <w:lang w:val="uk-UA"/>
        </w:rPr>
        <w:t>затверджуються Радою за поданням міського Голови, з</w:t>
      </w:r>
      <w:r>
        <w:rPr>
          <w:bCs/>
          <w:color w:val="000000"/>
          <w:lang w:val="uk-UA"/>
        </w:rPr>
        <w:t xml:space="preserve"> </w:t>
      </w:r>
      <w:r w:rsidRPr="00D27472">
        <w:rPr>
          <w:bCs/>
          <w:color w:val="000000"/>
          <w:lang w:val="uk-UA"/>
        </w:rPr>
        <w:t>врахуванням статті 6 Європейської хартії місцевого самоврядування та чинного</w:t>
      </w:r>
      <w:r>
        <w:rPr>
          <w:bCs/>
          <w:color w:val="000000"/>
          <w:lang w:val="uk-UA"/>
        </w:rPr>
        <w:t xml:space="preserve"> </w:t>
      </w:r>
      <w:r w:rsidRPr="00D27472">
        <w:rPr>
          <w:bCs/>
          <w:color w:val="000000"/>
          <w:lang w:val="uk-UA"/>
        </w:rPr>
        <w:t>законодавства України.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3. Повноваження виконавчих органів визначаються законодавством та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положеннями про них, затвердженими відповідними рішеннями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4. Виконавчі органи можуть бути наділені правами юридичної особи за рішенням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5. Виконавчі органи утворюються, реорганізуються та ліквідуються Радою </w:t>
      </w:r>
      <w:proofErr w:type="gramStart"/>
      <w:r w:rsidRPr="00005BEA">
        <w:rPr>
          <w:bCs/>
          <w:color w:val="000000"/>
          <w:lang w:val="ru-RU"/>
        </w:rPr>
        <w:t>за</w:t>
      </w:r>
      <w:proofErr w:type="gramEnd"/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поданням міського Голови.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2.17.2.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1. Виконавчий комітет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 є її виконавчим і розпорядчим органом, який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створюється Радою на період її повноважень у порядку, визначеному Законом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України «Про місцеве самоврядування в Україні».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FF0000"/>
          <w:lang w:val="ru-RU"/>
        </w:rPr>
      </w:pPr>
      <w:r w:rsidRPr="00005BEA">
        <w:rPr>
          <w:bCs/>
          <w:color w:val="000000"/>
          <w:lang w:val="ru-RU"/>
        </w:rPr>
        <w:t xml:space="preserve">2. </w:t>
      </w:r>
      <w:r w:rsidRPr="00005BEA">
        <w:rPr>
          <w:bCs/>
          <w:lang w:val="ru-RU"/>
        </w:rPr>
        <w:t xml:space="preserve">Очолює виконавчий комітет міський Голова. У разі </w:t>
      </w:r>
      <w:proofErr w:type="gramStart"/>
      <w:r w:rsidRPr="00005BEA">
        <w:rPr>
          <w:bCs/>
          <w:lang w:val="ru-RU"/>
        </w:rPr>
        <w:t>його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>в</w:t>
      </w:r>
      <w:proofErr w:type="gramEnd"/>
      <w:r w:rsidRPr="00005BEA">
        <w:rPr>
          <w:bCs/>
          <w:lang w:val="ru-RU"/>
        </w:rPr>
        <w:t>ідсутності або неможливості виконання ним своїх обов’язків роботу виконавчого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>комітету організ</w:t>
      </w:r>
      <w:r>
        <w:rPr>
          <w:bCs/>
          <w:lang w:val="uk-UA"/>
        </w:rPr>
        <w:t>ову</w:t>
      </w:r>
      <w:r w:rsidRPr="00005BEA">
        <w:rPr>
          <w:bCs/>
          <w:lang w:val="ru-RU"/>
        </w:rPr>
        <w:t>є особа, на яку покладено виконання обов’язків Голови.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>
        <w:rPr>
          <w:bCs/>
          <w:color w:val="000000"/>
          <w:lang w:val="uk-UA"/>
        </w:rPr>
        <w:t>3</w:t>
      </w:r>
      <w:r w:rsidRPr="00005BEA">
        <w:rPr>
          <w:bCs/>
          <w:color w:val="000000"/>
          <w:lang w:val="ru-RU"/>
        </w:rPr>
        <w:t xml:space="preserve">. Виконавчий комітет є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ідзвітним і підконтрольним Раді. Міський Голова звітує перед Радою про роботу виконавчого комітету в порядку,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встановленому законодавством України.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>
        <w:rPr>
          <w:bCs/>
          <w:color w:val="000000"/>
          <w:lang w:val="uk-UA"/>
        </w:rPr>
        <w:t>4</w:t>
      </w:r>
      <w:r w:rsidRPr="00005BEA">
        <w:rPr>
          <w:bCs/>
          <w:color w:val="000000"/>
          <w:lang w:val="ru-RU"/>
        </w:rPr>
        <w:t>. Кількісний і персональний склад виконавчого комітету затверджується Радою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за поданням міського Голови. За посадою до складу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виконавчого комітету входять: міський Голова та його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заступники, керуючий справами виконавчого комітету, секретар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ади, сільські старости. До складу виконавчого комітету не можуть входити депутати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Ради, окрім секретаря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>
        <w:rPr>
          <w:bCs/>
          <w:color w:val="000000"/>
          <w:lang w:val="uk-UA"/>
        </w:rPr>
        <w:t>5</w:t>
      </w:r>
      <w:r w:rsidRPr="00005BEA">
        <w:rPr>
          <w:bCs/>
          <w:color w:val="000000"/>
          <w:lang w:val="ru-RU"/>
        </w:rPr>
        <w:t>. Порядок скликання засідання виконавчого комітету та порядок прийняття ним</w:t>
      </w:r>
      <w:r>
        <w:rPr>
          <w:bCs/>
          <w:color w:val="000000"/>
          <w:lang w:val="uk-UA"/>
        </w:rPr>
        <w:t xml:space="preserve">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ішень визначаються Регламентом виконавчого комітету, який затверджується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виконавчим комітетом.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>
        <w:rPr>
          <w:bCs/>
          <w:color w:val="000000"/>
          <w:lang w:val="uk-UA"/>
        </w:rPr>
        <w:t>6</w:t>
      </w:r>
      <w:r w:rsidRPr="00005BEA">
        <w:rPr>
          <w:bCs/>
          <w:color w:val="000000"/>
          <w:lang w:val="ru-RU"/>
        </w:rPr>
        <w:t xml:space="preserve">. Засідання виконавчого комітету носять відкритий характер, </w:t>
      </w:r>
      <w:proofErr w:type="gramStart"/>
      <w:r w:rsidRPr="00005BEA">
        <w:rPr>
          <w:bCs/>
          <w:color w:val="000000"/>
          <w:lang w:val="ru-RU"/>
        </w:rPr>
        <w:t>кр</w:t>
      </w:r>
      <w:proofErr w:type="gramEnd"/>
      <w:r w:rsidRPr="00005BEA">
        <w:rPr>
          <w:bCs/>
          <w:color w:val="000000"/>
          <w:lang w:val="ru-RU"/>
        </w:rPr>
        <w:t>ім випадків,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lastRenderedPageBreak/>
        <w:t>передбачених законодавством.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>
        <w:rPr>
          <w:bCs/>
          <w:color w:val="000000"/>
          <w:lang w:val="uk-UA"/>
        </w:rPr>
        <w:t>7</w:t>
      </w:r>
      <w:r w:rsidRPr="00005BEA">
        <w:rPr>
          <w:bCs/>
          <w:color w:val="000000"/>
          <w:lang w:val="ru-RU"/>
        </w:rPr>
        <w:t xml:space="preserve">.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ішення виконавчого комітету, які суперечать чинному законодавству,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доцільності, а також рішення інших виконавчих органів, які визнані недоцільними,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можуть бути скасовані самим виконавчий комітетом, або Радою. У разі незгоди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міського Голови з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ішенням виконавчого комітету він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може зупинити дію цього рішення своїм розпорядженням та внести це питання на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розгляд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ади.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2E6AE5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uk-UA"/>
        </w:rPr>
      </w:pPr>
      <w:r w:rsidRPr="002E6AE5">
        <w:rPr>
          <w:b/>
          <w:bCs/>
          <w:color w:val="000000"/>
          <w:lang w:val="uk-UA"/>
        </w:rPr>
        <w:t>Глава 2.18. Сільський староста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F84F6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uk-UA"/>
        </w:rPr>
      </w:pPr>
      <w:r w:rsidRPr="00F84F6A">
        <w:rPr>
          <w:b/>
          <w:bCs/>
          <w:color w:val="000000"/>
          <w:lang w:val="uk-UA"/>
        </w:rPr>
        <w:t>Стаття 2.18.1.</w:t>
      </w:r>
    </w:p>
    <w:p w:rsidR="00005BEA" w:rsidRPr="002E6AE5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  <w:r w:rsidRPr="002E6AE5">
        <w:rPr>
          <w:bCs/>
          <w:color w:val="000000"/>
          <w:lang w:val="uk-UA"/>
        </w:rPr>
        <w:t>1. Сільський староста (далі - староста) є посадовою особою місцевого</w:t>
      </w:r>
      <w:r>
        <w:rPr>
          <w:bCs/>
          <w:color w:val="000000"/>
          <w:lang w:val="uk-UA"/>
        </w:rPr>
        <w:t xml:space="preserve"> </w:t>
      </w:r>
      <w:r w:rsidRPr="002E6AE5">
        <w:rPr>
          <w:bCs/>
          <w:color w:val="000000"/>
          <w:lang w:val="uk-UA"/>
        </w:rPr>
        <w:t>самоврядування, який представляє інтереси внутрішньої громади (жителів одного</w:t>
      </w:r>
      <w:r>
        <w:rPr>
          <w:bCs/>
          <w:color w:val="000000"/>
          <w:lang w:val="uk-UA"/>
        </w:rPr>
        <w:t xml:space="preserve"> </w:t>
      </w:r>
      <w:r w:rsidRPr="002E6AE5">
        <w:rPr>
          <w:bCs/>
          <w:color w:val="000000"/>
          <w:lang w:val="uk-UA"/>
        </w:rPr>
        <w:t>або більше населених пунктів Територіальної громади, які є адміністративним</w:t>
      </w:r>
      <w:r>
        <w:rPr>
          <w:bCs/>
          <w:color w:val="000000"/>
          <w:lang w:val="uk-UA"/>
        </w:rPr>
        <w:t xml:space="preserve"> </w:t>
      </w:r>
      <w:r w:rsidRPr="002E6AE5">
        <w:rPr>
          <w:bCs/>
          <w:color w:val="000000"/>
          <w:lang w:val="uk-UA"/>
        </w:rPr>
        <w:t>центром Територіальної громади).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2. Старост</w:t>
      </w:r>
      <w:r>
        <w:rPr>
          <w:bCs/>
          <w:color w:val="000000"/>
          <w:lang w:val="uk-UA"/>
        </w:rPr>
        <w:t>а</w:t>
      </w:r>
      <w:r w:rsidRPr="00005BEA">
        <w:rPr>
          <w:bCs/>
          <w:color w:val="000000"/>
          <w:lang w:val="ru-RU"/>
        </w:rPr>
        <w:t xml:space="preserve"> </w:t>
      </w:r>
      <w:r w:rsidRPr="00005BEA">
        <w:rPr>
          <w:rStyle w:val="rvts0"/>
          <w:lang w:val="ru-RU"/>
        </w:rPr>
        <w:t xml:space="preserve">затверджується міською радою </w:t>
      </w:r>
      <w:proofErr w:type="gramStart"/>
      <w:r w:rsidRPr="00005BEA">
        <w:rPr>
          <w:rStyle w:val="rvts0"/>
          <w:lang w:val="ru-RU"/>
        </w:rPr>
        <w:t>на</w:t>
      </w:r>
      <w:proofErr w:type="gramEnd"/>
      <w:r w:rsidRPr="00005BEA">
        <w:rPr>
          <w:rStyle w:val="rvts0"/>
          <w:lang w:val="ru-RU"/>
        </w:rPr>
        <w:t xml:space="preserve"> строк її повноважень за пропозицією відповідного сільського, селищного, міського голови.</w:t>
      </w:r>
    </w:p>
    <w:p w:rsidR="00005BEA" w:rsidRPr="009F75FD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  <w:r w:rsidRPr="00005BEA">
        <w:rPr>
          <w:bCs/>
          <w:color w:val="000000"/>
          <w:lang w:val="ru-RU"/>
        </w:rPr>
        <w:t xml:space="preserve">3. </w:t>
      </w:r>
      <w:r w:rsidRPr="00005BEA">
        <w:rPr>
          <w:rStyle w:val="rvts0"/>
          <w:lang w:val="ru-RU"/>
        </w:rPr>
        <w:t xml:space="preserve">Староста є членом виконавчого комітету сільської, селищної, міської </w:t>
      </w:r>
      <w:proofErr w:type="gramStart"/>
      <w:r w:rsidRPr="00005BEA">
        <w:rPr>
          <w:rStyle w:val="rvts0"/>
          <w:lang w:val="ru-RU"/>
        </w:rPr>
        <w:t>ради</w:t>
      </w:r>
      <w:proofErr w:type="gramEnd"/>
      <w:r w:rsidRPr="00005BEA">
        <w:rPr>
          <w:rStyle w:val="rvts0"/>
          <w:lang w:val="ru-RU"/>
        </w:rPr>
        <w:t xml:space="preserve"> за посадою і працює в ньому </w:t>
      </w:r>
      <w:proofErr w:type="gramStart"/>
      <w:r w:rsidRPr="00005BEA">
        <w:rPr>
          <w:rStyle w:val="rvts0"/>
          <w:lang w:val="ru-RU"/>
        </w:rPr>
        <w:t>на</w:t>
      </w:r>
      <w:proofErr w:type="gramEnd"/>
      <w:r w:rsidRPr="00005BEA">
        <w:rPr>
          <w:rStyle w:val="rvts0"/>
          <w:lang w:val="ru-RU"/>
        </w:rPr>
        <w:t xml:space="preserve"> постійній основі</w:t>
      </w:r>
      <w:r w:rsidRPr="009F75FD">
        <w:rPr>
          <w:rStyle w:val="rvts0"/>
          <w:lang w:val="uk-UA"/>
        </w:rPr>
        <w:t>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4. Правовий статус старости визначається </w:t>
      </w:r>
      <w:r>
        <w:rPr>
          <w:bCs/>
          <w:color w:val="000000"/>
          <w:lang w:val="uk-UA"/>
        </w:rPr>
        <w:t xml:space="preserve">Законом </w:t>
      </w:r>
      <w:r w:rsidRPr="00005BEA">
        <w:rPr>
          <w:bCs/>
          <w:color w:val="000000"/>
          <w:lang w:val="ru-RU"/>
        </w:rPr>
        <w:t xml:space="preserve">України «Про </w:t>
      </w:r>
      <w:proofErr w:type="gramStart"/>
      <w:r w:rsidRPr="00005BEA">
        <w:rPr>
          <w:bCs/>
          <w:color w:val="000000"/>
          <w:lang w:val="ru-RU"/>
        </w:rPr>
        <w:t>м</w:t>
      </w:r>
      <w:proofErr w:type="gramEnd"/>
      <w:r w:rsidRPr="00005BEA">
        <w:rPr>
          <w:bCs/>
          <w:color w:val="000000"/>
          <w:lang w:val="ru-RU"/>
        </w:rPr>
        <w:t>ісцеве самоврядування в Україні</w:t>
      </w:r>
      <w:r>
        <w:rPr>
          <w:bCs/>
          <w:color w:val="000000"/>
          <w:lang w:val="uk-UA"/>
        </w:rPr>
        <w:t xml:space="preserve">» </w:t>
      </w:r>
      <w:r w:rsidRPr="00005BEA">
        <w:rPr>
          <w:bCs/>
          <w:color w:val="000000"/>
          <w:lang w:val="ru-RU"/>
        </w:rPr>
        <w:t>іншими законодавчими актами України, цим Статутом та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Положенням про старосту, яке затверджується Радою.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2.18.2.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1. Староста:</w:t>
      </w:r>
    </w:p>
    <w:p w:rsidR="00005BEA" w:rsidRPr="003507AA" w:rsidRDefault="00005BEA" w:rsidP="00005BEA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  <w:r w:rsidRPr="003507AA">
        <w:rPr>
          <w:sz w:val="28"/>
          <w:szCs w:val="28"/>
        </w:rPr>
        <w:t xml:space="preserve">1) представляє інтереси жителів </w:t>
      </w:r>
      <w:proofErr w:type="gramStart"/>
      <w:r w:rsidRPr="003507AA">
        <w:rPr>
          <w:sz w:val="28"/>
          <w:szCs w:val="28"/>
        </w:rPr>
        <w:t>в</w:t>
      </w:r>
      <w:proofErr w:type="gramEnd"/>
      <w:r w:rsidRPr="003507AA">
        <w:rPr>
          <w:sz w:val="28"/>
          <w:szCs w:val="28"/>
        </w:rPr>
        <w:t>ідповідного села, селища у виконавчих органах сільської, селищної, міської ради;</w:t>
      </w:r>
    </w:p>
    <w:p w:rsidR="00005BEA" w:rsidRPr="003507AA" w:rsidRDefault="00005BEA" w:rsidP="00005BEA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  <w:bookmarkStart w:id="6" w:name="n1446"/>
      <w:bookmarkEnd w:id="6"/>
      <w:r w:rsidRPr="003507AA">
        <w:rPr>
          <w:sz w:val="28"/>
          <w:szCs w:val="28"/>
        </w:rPr>
        <w:t xml:space="preserve">2) бере участь у пленарних засіданнях сільської, селищної, міської </w:t>
      </w:r>
      <w:proofErr w:type="gramStart"/>
      <w:r w:rsidRPr="003507AA">
        <w:rPr>
          <w:sz w:val="28"/>
          <w:szCs w:val="28"/>
        </w:rPr>
        <w:t>ради</w:t>
      </w:r>
      <w:proofErr w:type="gramEnd"/>
      <w:r w:rsidRPr="003507AA">
        <w:rPr>
          <w:sz w:val="28"/>
          <w:szCs w:val="28"/>
        </w:rPr>
        <w:t xml:space="preserve"> та засіданнях її постійних комісій;</w:t>
      </w:r>
    </w:p>
    <w:p w:rsidR="00005BEA" w:rsidRPr="003507AA" w:rsidRDefault="00005BEA" w:rsidP="00005BEA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  <w:bookmarkStart w:id="7" w:name="n1447"/>
      <w:bookmarkEnd w:id="7"/>
      <w:r w:rsidRPr="003507AA">
        <w:rPr>
          <w:sz w:val="28"/>
          <w:szCs w:val="28"/>
        </w:rPr>
        <w:t xml:space="preserve">3) має право на гарантований виступ на пленарних засіданнях сільської, селищної, міської ради, засіданнях її постійних комісій з питань, що стосуються інтересів жителів </w:t>
      </w:r>
      <w:proofErr w:type="gramStart"/>
      <w:r w:rsidRPr="003507AA">
        <w:rPr>
          <w:sz w:val="28"/>
          <w:szCs w:val="28"/>
        </w:rPr>
        <w:t>в</w:t>
      </w:r>
      <w:proofErr w:type="gramEnd"/>
      <w:r w:rsidRPr="003507AA">
        <w:rPr>
          <w:sz w:val="28"/>
          <w:szCs w:val="28"/>
        </w:rPr>
        <w:t>ідповідного села, селища;</w:t>
      </w:r>
    </w:p>
    <w:p w:rsidR="00005BEA" w:rsidRPr="003507AA" w:rsidRDefault="00005BEA" w:rsidP="00005BEA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  <w:bookmarkStart w:id="8" w:name="n1448"/>
      <w:bookmarkEnd w:id="8"/>
      <w:r w:rsidRPr="003507AA">
        <w:rPr>
          <w:sz w:val="28"/>
          <w:szCs w:val="28"/>
        </w:rPr>
        <w:t xml:space="preserve">4) сприяє жителям відповідного села, селища у </w:t>
      </w:r>
      <w:proofErr w:type="gramStart"/>
      <w:r w:rsidRPr="003507AA">
        <w:rPr>
          <w:sz w:val="28"/>
          <w:szCs w:val="28"/>
        </w:rPr>
        <w:t>п</w:t>
      </w:r>
      <w:proofErr w:type="gramEnd"/>
      <w:r w:rsidRPr="003507AA">
        <w:rPr>
          <w:sz w:val="28"/>
          <w:szCs w:val="28"/>
        </w:rPr>
        <w:t>ідготовці документів, що подаються до органів місцевого самоврядування;</w:t>
      </w:r>
    </w:p>
    <w:p w:rsidR="00005BEA" w:rsidRPr="003507AA" w:rsidRDefault="00005BEA" w:rsidP="00005BEA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  <w:bookmarkStart w:id="9" w:name="n1449"/>
      <w:bookmarkEnd w:id="9"/>
      <w:r w:rsidRPr="003507AA">
        <w:rPr>
          <w:sz w:val="28"/>
          <w:szCs w:val="28"/>
        </w:rPr>
        <w:lastRenderedPageBreak/>
        <w:t xml:space="preserve">5) бере участь в організації виконання </w:t>
      </w:r>
      <w:proofErr w:type="gramStart"/>
      <w:r w:rsidRPr="003507AA">
        <w:rPr>
          <w:sz w:val="28"/>
          <w:szCs w:val="28"/>
        </w:rPr>
        <w:t>р</w:t>
      </w:r>
      <w:proofErr w:type="gramEnd"/>
      <w:r w:rsidRPr="003507AA">
        <w:rPr>
          <w:sz w:val="28"/>
          <w:szCs w:val="28"/>
        </w:rPr>
        <w:t>ішень сільської, селищної, міської ради, її виконавчого комітету, розпоряджень сільського, селищного, міського голови на території відповідного старостинського округу та у здійсненні контролю за їх виконанням;</w:t>
      </w:r>
    </w:p>
    <w:p w:rsidR="00005BEA" w:rsidRPr="003507AA" w:rsidRDefault="00005BEA" w:rsidP="00005BEA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  <w:bookmarkStart w:id="10" w:name="n1450"/>
      <w:bookmarkEnd w:id="10"/>
      <w:r w:rsidRPr="003507AA">
        <w:rPr>
          <w:sz w:val="28"/>
          <w:szCs w:val="28"/>
        </w:rPr>
        <w:t xml:space="preserve">6) бере участь у </w:t>
      </w:r>
      <w:proofErr w:type="gramStart"/>
      <w:r w:rsidRPr="003507AA">
        <w:rPr>
          <w:sz w:val="28"/>
          <w:szCs w:val="28"/>
        </w:rPr>
        <w:t>п</w:t>
      </w:r>
      <w:proofErr w:type="gramEnd"/>
      <w:r w:rsidRPr="003507AA">
        <w:rPr>
          <w:sz w:val="28"/>
          <w:szCs w:val="28"/>
        </w:rPr>
        <w:t>ідготовці проекту місцевого бюджету в частині фінансування програм, що реалізуються на території відповідного старостинського округу;</w:t>
      </w:r>
    </w:p>
    <w:p w:rsidR="00005BEA" w:rsidRPr="003507AA" w:rsidRDefault="00005BEA" w:rsidP="00005BEA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  <w:bookmarkStart w:id="11" w:name="n1451"/>
      <w:bookmarkEnd w:id="11"/>
      <w:r w:rsidRPr="003507AA">
        <w:rPr>
          <w:sz w:val="28"/>
          <w:szCs w:val="28"/>
        </w:rPr>
        <w:t xml:space="preserve">7) вносить пропозиції до виконавчого комітету сільської, селищної, міської ради з питань діяльності на території відповідного старостинського округу виконавчих органів сільської, селищної, міської ради, </w:t>
      </w:r>
      <w:proofErr w:type="gramStart"/>
      <w:r w:rsidRPr="003507AA">
        <w:rPr>
          <w:sz w:val="28"/>
          <w:szCs w:val="28"/>
        </w:rPr>
        <w:t>п</w:t>
      </w:r>
      <w:proofErr w:type="gramEnd"/>
      <w:r w:rsidRPr="003507AA">
        <w:rPr>
          <w:sz w:val="28"/>
          <w:szCs w:val="28"/>
        </w:rPr>
        <w:t>ідприємств, установ, організацій комунальної власності та їх посадових осіб;</w:t>
      </w:r>
    </w:p>
    <w:p w:rsidR="00005BEA" w:rsidRPr="003507AA" w:rsidRDefault="00005BEA" w:rsidP="00005BEA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  <w:bookmarkStart w:id="12" w:name="n1452"/>
      <w:bookmarkEnd w:id="12"/>
      <w:r w:rsidRPr="003507AA">
        <w:rPr>
          <w:sz w:val="28"/>
          <w:szCs w:val="28"/>
        </w:rPr>
        <w:t xml:space="preserve">8) бере участь у </w:t>
      </w:r>
      <w:proofErr w:type="gramStart"/>
      <w:r w:rsidRPr="003507AA">
        <w:rPr>
          <w:sz w:val="28"/>
          <w:szCs w:val="28"/>
        </w:rPr>
        <w:t>п</w:t>
      </w:r>
      <w:proofErr w:type="gramEnd"/>
      <w:r w:rsidRPr="003507AA">
        <w:rPr>
          <w:sz w:val="28"/>
          <w:szCs w:val="28"/>
        </w:rPr>
        <w:t>ідготовці проектів рішень сільської, селищної, міської ради, що стосуються майна територіальної громади, розташованого на території відповідного старостинського округу;</w:t>
      </w:r>
    </w:p>
    <w:p w:rsidR="00005BEA" w:rsidRPr="003507AA" w:rsidRDefault="00005BEA" w:rsidP="00005BEA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  <w:bookmarkStart w:id="13" w:name="n1453"/>
      <w:bookmarkEnd w:id="13"/>
      <w:r w:rsidRPr="003507AA">
        <w:rPr>
          <w:sz w:val="28"/>
          <w:szCs w:val="28"/>
        </w:rPr>
        <w:t xml:space="preserve">9) бере участь </w:t>
      </w:r>
      <w:proofErr w:type="gramStart"/>
      <w:r w:rsidRPr="003507AA">
        <w:rPr>
          <w:sz w:val="28"/>
          <w:szCs w:val="28"/>
        </w:rPr>
        <w:t>у зд</w:t>
      </w:r>
      <w:proofErr w:type="gramEnd"/>
      <w:r w:rsidRPr="003507AA">
        <w:rPr>
          <w:sz w:val="28"/>
          <w:szCs w:val="28"/>
        </w:rPr>
        <w:t>ійсненні контролю за використанням об’єктів комунальної власності, розташованих на території відповідного старостинського округу;</w:t>
      </w:r>
    </w:p>
    <w:p w:rsidR="00005BEA" w:rsidRPr="003507AA" w:rsidRDefault="00005BEA" w:rsidP="00005BEA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  <w:bookmarkStart w:id="14" w:name="n1454"/>
      <w:bookmarkEnd w:id="14"/>
      <w:r w:rsidRPr="003507AA">
        <w:rPr>
          <w:sz w:val="28"/>
          <w:szCs w:val="28"/>
        </w:rPr>
        <w:t xml:space="preserve">10) бере участь </w:t>
      </w:r>
      <w:proofErr w:type="gramStart"/>
      <w:r w:rsidRPr="003507AA">
        <w:rPr>
          <w:sz w:val="28"/>
          <w:szCs w:val="28"/>
        </w:rPr>
        <w:t>у зд</w:t>
      </w:r>
      <w:proofErr w:type="gramEnd"/>
      <w:r w:rsidRPr="003507AA">
        <w:rPr>
          <w:sz w:val="28"/>
          <w:szCs w:val="28"/>
        </w:rPr>
        <w:t>ійсненні контролю за станом благоустрою відповідного села, селища та інформує сільського, селищного, міського голову, виконавчі органи сільської, селищної, міської ради про його результати;</w:t>
      </w:r>
    </w:p>
    <w:p w:rsidR="00005BEA" w:rsidRPr="003507AA" w:rsidRDefault="00005BEA" w:rsidP="00005BEA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  <w:bookmarkStart w:id="15" w:name="n1455"/>
      <w:bookmarkEnd w:id="15"/>
      <w:r w:rsidRPr="003507AA">
        <w:rPr>
          <w:sz w:val="28"/>
          <w:szCs w:val="28"/>
        </w:rPr>
        <w:t xml:space="preserve">11) отримує від виконавчих органів сільської, селищної, міської ради, </w:t>
      </w:r>
      <w:proofErr w:type="gramStart"/>
      <w:r w:rsidRPr="003507AA">
        <w:rPr>
          <w:sz w:val="28"/>
          <w:szCs w:val="28"/>
        </w:rPr>
        <w:t>п</w:t>
      </w:r>
      <w:proofErr w:type="gramEnd"/>
      <w:r w:rsidRPr="003507AA">
        <w:rPr>
          <w:sz w:val="28"/>
          <w:szCs w:val="28"/>
        </w:rPr>
        <w:t>ідприємств, установ, організацій комунальної власності та їх посадових осіб інформацію, документи і матеріали, необхідні для здійснення наданих йому повноважень;</w:t>
      </w:r>
    </w:p>
    <w:p w:rsidR="00005BEA" w:rsidRPr="003507AA" w:rsidRDefault="00005BEA" w:rsidP="00005BEA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  <w:bookmarkStart w:id="16" w:name="n1456"/>
      <w:bookmarkEnd w:id="16"/>
      <w:r w:rsidRPr="003507AA">
        <w:rPr>
          <w:sz w:val="28"/>
          <w:szCs w:val="28"/>
        </w:rPr>
        <w:t>12) сприяє утворенню та діяльності органів самоорганізації населення, організації та проведенню загальних зборів, громадських слухань та інших форм безпосередньої участі громадян у вирішенні питань місцевого значення у відповідному селі, селищі;</w:t>
      </w:r>
    </w:p>
    <w:p w:rsidR="00005BEA" w:rsidRDefault="00005BEA" w:rsidP="00005BEA">
      <w:pPr>
        <w:pStyle w:val="rvps2"/>
        <w:spacing w:before="0" w:beforeAutospacing="0" w:after="0" w:afterAutospacing="0"/>
        <w:jc w:val="both"/>
      </w:pPr>
      <w:bookmarkStart w:id="17" w:name="n1457"/>
      <w:bookmarkEnd w:id="17"/>
      <w:r w:rsidRPr="003507AA">
        <w:rPr>
          <w:sz w:val="28"/>
          <w:szCs w:val="28"/>
        </w:rPr>
        <w:t>13) здійснює інші повноваження, визначені цим та іншими</w:t>
      </w:r>
      <w:r>
        <w:t xml:space="preserve"> законами.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2.18.3.</w:t>
      </w:r>
    </w:p>
    <w:p w:rsidR="00005BEA" w:rsidRPr="009F75FD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  <w:r w:rsidRPr="00005BEA">
        <w:rPr>
          <w:bCs/>
          <w:color w:val="000000"/>
          <w:lang w:val="ru-RU"/>
        </w:rPr>
        <w:t>1. Місце та режим роботи, правила внутрішнього розпорядку, діловодства та інші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питання організації діяльності старости визначаються </w:t>
      </w:r>
      <w:r>
        <w:rPr>
          <w:bCs/>
          <w:color w:val="000000"/>
          <w:lang w:val="uk-UA"/>
        </w:rPr>
        <w:t>міським головою</w:t>
      </w:r>
      <w:r w:rsidRPr="00005BEA">
        <w:rPr>
          <w:bCs/>
          <w:color w:val="000000"/>
          <w:lang w:val="ru-RU"/>
        </w:rPr>
        <w:t>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uk-UA"/>
        </w:rPr>
      </w:pPr>
      <w:r w:rsidRPr="00005BEA">
        <w:rPr>
          <w:b/>
          <w:bCs/>
          <w:color w:val="000000"/>
          <w:lang w:val="uk-UA"/>
        </w:rPr>
        <w:t>Стаття 2.18.4.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  <w:r w:rsidRPr="00005BEA">
        <w:rPr>
          <w:bCs/>
          <w:color w:val="000000"/>
          <w:lang w:val="uk-UA"/>
        </w:rPr>
        <w:t xml:space="preserve">1. При здійсненні наданих йому повноважень староста є </w:t>
      </w:r>
      <w:r w:rsidRPr="00005BEA">
        <w:rPr>
          <w:rStyle w:val="rvts0"/>
          <w:lang w:val="uk-UA"/>
        </w:rPr>
        <w:t>відповідальний і підзвітний раді та підконтрольний сільському, селищному, міському голові</w:t>
      </w:r>
    </w:p>
    <w:p w:rsidR="00005BEA" w:rsidRPr="00DF527D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  <w:r w:rsidRPr="00005BEA">
        <w:rPr>
          <w:bCs/>
          <w:color w:val="000000"/>
          <w:lang w:val="ru-RU"/>
        </w:rPr>
        <w:t xml:space="preserve">2. </w:t>
      </w:r>
      <w:r w:rsidRPr="00005BEA">
        <w:rPr>
          <w:rStyle w:val="rvts0"/>
          <w:lang w:val="ru-RU"/>
        </w:rPr>
        <w:t xml:space="preserve">Староста не </w:t>
      </w:r>
      <w:proofErr w:type="gramStart"/>
      <w:r w:rsidRPr="00005BEA">
        <w:rPr>
          <w:rStyle w:val="rvts0"/>
          <w:lang w:val="ru-RU"/>
        </w:rPr>
        <w:t>р</w:t>
      </w:r>
      <w:proofErr w:type="gramEnd"/>
      <w:r w:rsidRPr="00005BEA">
        <w:rPr>
          <w:rStyle w:val="rvts0"/>
          <w:lang w:val="ru-RU"/>
        </w:rPr>
        <w:t>ідше одного разу на рік звітує про свою роботу перед радою, а на вимогу не менш як третини депутатів - у визначений радою термін.</w:t>
      </w:r>
    </w:p>
    <w:p w:rsidR="00005BEA" w:rsidRPr="00DF527D" w:rsidRDefault="00005BEA" w:rsidP="00005BEA">
      <w:pPr>
        <w:autoSpaceDE w:val="0"/>
        <w:autoSpaceDN w:val="0"/>
        <w:adjustRightInd w:val="0"/>
        <w:jc w:val="both"/>
        <w:rPr>
          <w:rStyle w:val="rvts0"/>
          <w:lang w:val="uk-UA"/>
        </w:rPr>
      </w:pPr>
      <w:r w:rsidRPr="00005BEA">
        <w:rPr>
          <w:bCs/>
          <w:color w:val="000000"/>
          <w:lang w:val="ru-RU"/>
        </w:rPr>
        <w:t xml:space="preserve">3. </w:t>
      </w:r>
      <w:r w:rsidRPr="00005BEA">
        <w:rPr>
          <w:rStyle w:val="rvts0"/>
          <w:lang w:val="ru-RU"/>
        </w:rPr>
        <w:t xml:space="preserve">Повноваження старости можуть бути достроково припинені за </w:t>
      </w:r>
      <w:proofErr w:type="gramStart"/>
      <w:r w:rsidRPr="00005BEA">
        <w:rPr>
          <w:rStyle w:val="rvts0"/>
          <w:lang w:val="ru-RU"/>
        </w:rPr>
        <w:t>р</w:t>
      </w:r>
      <w:proofErr w:type="gramEnd"/>
      <w:r w:rsidRPr="00005BEA">
        <w:rPr>
          <w:rStyle w:val="rvts0"/>
          <w:lang w:val="ru-RU"/>
        </w:rPr>
        <w:t>ішенням відповідної ради.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lastRenderedPageBreak/>
        <w:t>4. Староста може бути притягнений до дисциплінарної, матеріальної, цивільної,</w:t>
      </w:r>
      <w:proofErr w:type="gramStart"/>
      <w:r w:rsidRPr="00005BEA">
        <w:rPr>
          <w:bCs/>
          <w:color w:val="000000"/>
          <w:lang w:val="ru-RU"/>
        </w:rPr>
        <w:t>адм</w:t>
      </w:r>
      <w:proofErr w:type="gramEnd"/>
      <w:r w:rsidRPr="00005BEA">
        <w:rPr>
          <w:bCs/>
          <w:color w:val="000000"/>
          <w:lang w:val="ru-RU"/>
        </w:rPr>
        <w:t>іністративної та кримінальної відповідальності, визначеної законом.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Default="00005BEA" w:rsidP="00005BEA">
      <w:pPr>
        <w:autoSpaceDE w:val="0"/>
        <w:autoSpaceDN w:val="0"/>
        <w:adjustRightInd w:val="0"/>
        <w:jc w:val="center"/>
        <w:rPr>
          <w:b/>
          <w:bCs/>
          <w:lang w:val="uk-UA"/>
        </w:rPr>
      </w:pPr>
    </w:p>
    <w:p w:rsidR="00005BEA" w:rsidRPr="00005BEA" w:rsidRDefault="00005BEA" w:rsidP="00005BEA">
      <w:pPr>
        <w:autoSpaceDE w:val="0"/>
        <w:autoSpaceDN w:val="0"/>
        <w:adjustRightInd w:val="0"/>
        <w:jc w:val="center"/>
        <w:rPr>
          <w:b/>
          <w:bCs/>
          <w:lang w:val="ru-RU"/>
        </w:rPr>
      </w:pPr>
      <w:r w:rsidRPr="00005BEA">
        <w:rPr>
          <w:b/>
          <w:bCs/>
          <w:lang w:val="ru-RU"/>
        </w:rPr>
        <w:t xml:space="preserve">Розділ ІІІ. </w:t>
      </w:r>
      <w:proofErr w:type="gramStart"/>
      <w:r w:rsidRPr="00005BEA">
        <w:rPr>
          <w:b/>
          <w:bCs/>
          <w:lang w:val="ru-RU"/>
        </w:rPr>
        <w:t>Матер</w:t>
      </w:r>
      <w:proofErr w:type="gramEnd"/>
      <w:r w:rsidRPr="00005BEA">
        <w:rPr>
          <w:b/>
          <w:bCs/>
          <w:lang w:val="ru-RU"/>
        </w:rPr>
        <w:t>іальна та фінансова основа Територіальної громади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 xml:space="preserve">Глава 3.1. </w:t>
      </w:r>
      <w:proofErr w:type="gramStart"/>
      <w:r w:rsidRPr="00005BEA">
        <w:rPr>
          <w:b/>
          <w:bCs/>
          <w:color w:val="000000"/>
          <w:lang w:val="ru-RU"/>
        </w:rPr>
        <w:t>Матер</w:t>
      </w:r>
      <w:proofErr w:type="gramEnd"/>
      <w:r w:rsidRPr="00005BEA">
        <w:rPr>
          <w:b/>
          <w:bCs/>
          <w:color w:val="000000"/>
          <w:lang w:val="ru-RU"/>
        </w:rPr>
        <w:t>іальна основа Територіальної громади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3.1.1.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1. Територіальна громада на </w:t>
      </w:r>
      <w:proofErr w:type="gramStart"/>
      <w:r w:rsidRPr="00005BEA">
        <w:rPr>
          <w:bCs/>
          <w:color w:val="000000"/>
          <w:lang w:val="ru-RU"/>
        </w:rPr>
        <w:t>св</w:t>
      </w:r>
      <w:proofErr w:type="gramEnd"/>
      <w:r w:rsidRPr="00005BEA">
        <w:rPr>
          <w:bCs/>
          <w:color w:val="000000"/>
          <w:lang w:val="ru-RU"/>
        </w:rPr>
        <w:t>ій розсуд і на підставі закону безпосередньо або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через органи місцевого самоврядування володіє, користується та розпоряджається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своєю комунальною власністю (далі - комунальна власність). Внутрішні громади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суб’єктами права комунальної власності виступати не можуть.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2. До комунальної власності Територіальної громади належить рухоме і нерухоме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майно, доходи </w:t>
      </w:r>
      <w:proofErr w:type="gramStart"/>
      <w:r w:rsidRPr="00005BEA">
        <w:rPr>
          <w:bCs/>
          <w:color w:val="000000"/>
          <w:lang w:val="ru-RU"/>
        </w:rPr>
        <w:t>м</w:t>
      </w:r>
      <w:proofErr w:type="gramEnd"/>
      <w:r w:rsidRPr="00005BEA">
        <w:rPr>
          <w:bCs/>
          <w:color w:val="000000"/>
          <w:lang w:val="ru-RU"/>
        </w:rPr>
        <w:t>ісцевого бюджету, інші кошти, визначені у Переліку об’єктів права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власності </w:t>
      </w:r>
      <w:r>
        <w:rPr>
          <w:bCs/>
          <w:lang w:val="uk-UA"/>
        </w:rPr>
        <w:t>Погребищенської</w:t>
      </w:r>
      <w:r w:rsidRPr="00A90B67">
        <w:rPr>
          <w:bCs/>
          <w:lang w:val="uk-UA"/>
        </w:rPr>
        <w:t xml:space="preserve"> </w:t>
      </w:r>
      <w:r w:rsidRPr="00005BEA">
        <w:rPr>
          <w:bCs/>
          <w:color w:val="000000"/>
          <w:lang w:val="ru-RU"/>
        </w:rPr>
        <w:t>громади. Спадщина на території громади,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визнана судом відумерлою, переходить у власність громади.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3. Перелік об’єктів права комунальної власності </w:t>
      </w:r>
      <w:r>
        <w:rPr>
          <w:bCs/>
          <w:lang w:val="uk-UA"/>
        </w:rPr>
        <w:t>Погребищенської</w:t>
      </w:r>
      <w:r w:rsidRPr="00A90B67">
        <w:rPr>
          <w:bCs/>
          <w:lang w:val="uk-UA"/>
        </w:rPr>
        <w:t xml:space="preserve"> </w:t>
      </w:r>
      <w:r w:rsidRPr="00005BEA">
        <w:rPr>
          <w:bCs/>
          <w:color w:val="000000"/>
          <w:lang w:val="ru-RU"/>
        </w:rPr>
        <w:t>територіальної громади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затверджується Радою за поданням виконавчого комітету та на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ідставі відомостей,що їх надає виконавчий орган Ради, що веде Реєстр об’єктів комунальної власності.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4. Органи місцевого самоврядування Територіальної громади з метою зміцнення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її економічної основи, поліпшення якості обслуговування населення можуть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на договірних </w:t>
      </w:r>
      <w:proofErr w:type="gramStart"/>
      <w:r w:rsidRPr="00005BEA">
        <w:rPr>
          <w:bCs/>
          <w:color w:val="000000"/>
          <w:lang w:val="ru-RU"/>
        </w:rPr>
        <w:t>засадах</w:t>
      </w:r>
      <w:proofErr w:type="gramEnd"/>
      <w:r w:rsidRPr="00005BEA">
        <w:rPr>
          <w:bCs/>
          <w:color w:val="000000"/>
          <w:lang w:val="ru-RU"/>
        </w:rPr>
        <w:t xml:space="preserve"> формувати спільну (комунальну) власність з іншими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територіальними громадами району і області.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3.1.2.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1. До комунальної власності Територіальної громади належать усі землі в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просторових межах громади, що визначаються відповідно до статті 2.1.2. цього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Статуту, </w:t>
      </w:r>
      <w:proofErr w:type="gramStart"/>
      <w:r w:rsidRPr="00005BEA">
        <w:rPr>
          <w:bCs/>
          <w:color w:val="000000"/>
          <w:lang w:val="ru-RU"/>
        </w:rPr>
        <w:t>кр</w:t>
      </w:r>
      <w:proofErr w:type="gramEnd"/>
      <w:r w:rsidRPr="00005BEA">
        <w:rPr>
          <w:bCs/>
          <w:color w:val="000000"/>
          <w:lang w:val="ru-RU"/>
        </w:rPr>
        <w:t>ім земель приватної та державної власності.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lastRenderedPageBreak/>
        <w:t xml:space="preserve">Територіальна громада, в разі необхідності, може набувати у </w:t>
      </w:r>
      <w:proofErr w:type="gramStart"/>
      <w:r w:rsidRPr="00005BEA">
        <w:rPr>
          <w:bCs/>
          <w:color w:val="000000"/>
          <w:lang w:val="ru-RU"/>
        </w:rPr>
        <w:t>свою</w:t>
      </w:r>
      <w:proofErr w:type="gramEnd"/>
      <w:r w:rsidRPr="00005BEA">
        <w:rPr>
          <w:bCs/>
          <w:color w:val="000000"/>
          <w:lang w:val="ru-RU"/>
        </w:rPr>
        <w:t xml:space="preserve"> комунальну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власність також земельні ділянки поза межами території громади. Право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комунальної власності Територіальної </w:t>
      </w:r>
      <w:proofErr w:type="gramStart"/>
      <w:r w:rsidRPr="00005BEA">
        <w:rPr>
          <w:bCs/>
          <w:color w:val="000000"/>
          <w:lang w:val="ru-RU"/>
        </w:rPr>
        <w:t>громади на</w:t>
      </w:r>
      <w:proofErr w:type="gramEnd"/>
      <w:r w:rsidRPr="00005BEA">
        <w:rPr>
          <w:bCs/>
          <w:color w:val="000000"/>
          <w:lang w:val="ru-RU"/>
        </w:rPr>
        <w:t xml:space="preserve"> такі ділянки має бути посвідчено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відповідними державними актами.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2. Набуття Територіальною громадою права на земельні ділянки, передача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земельних ділянок з комунальної власності у державну, передача земельних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ділянок комунальної власності у приватну власність юридичних та фізичних </w:t>
      </w:r>
      <w:proofErr w:type="gramStart"/>
      <w:r w:rsidRPr="00005BEA">
        <w:rPr>
          <w:bCs/>
          <w:color w:val="000000"/>
          <w:lang w:val="ru-RU"/>
        </w:rPr>
        <w:t>осіб</w:t>
      </w:r>
      <w:proofErr w:type="gramEnd"/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здійснюється відповідно до законодавства України.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3. Реалізація права власності на землю і права користування землею на території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громади здійснюється відповідно до Земельного кодексу України, інших законів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України, Положення про порядок надання в оренду, вилучення та передачі у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власність земельних ділянок, яке затверджує Рада.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При цьому всі власники та землекористувачі земельних ділянок зобов</w:t>
      </w:r>
      <w:proofErr w:type="gramStart"/>
      <w:r w:rsidRPr="00005BEA">
        <w:rPr>
          <w:bCs/>
          <w:color w:val="000000"/>
          <w:lang w:val="ru-RU"/>
        </w:rPr>
        <w:t>`я</w:t>
      </w:r>
      <w:proofErr w:type="gramEnd"/>
      <w:r w:rsidRPr="00005BEA">
        <w:rPr>
          <w:bCs/>
          <w:color w:val="000000"/>
          <w:lang w:val="ru-RU"/>
        </w:rPr>
        <w:t>зані: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а) забезпечувати використання землі за цільовим призначенням;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б) додержуватися вимог законодавства про охорону довкілля;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в) своєчасно вносити плату за землю;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г) не порушувати прав інших власників земельних ділянок та землекористувачі</w:t>
      </w:r>
      <w:proofErr w:type="gramStart"/>
      <w:r w:rsidRPr="00005BEA">
        <w:rPr>
          <w:bCs/>
          <w:color w:val="000000"/>
          <w:lang w:val="ru-RU"/>
        </w:rPr>
        <w:t>в</w:t>
      </w:r>
      <w:proofErr w:type="gramEnd"/>
      <w:r w:rsidRPr="00005BEA">
        <w:rPr>
          <w:bCs/>
          <w:color w:val="000000"/>
          <w:lang w:val="ru-RU"/>
        </w:rPr>
        <w:t>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proofErr w:type="gramStart"/>
      <w:r w:rsidRPr="00005BEA">
        <w:rPr>
          <w:bCs/>
          <w:color w:val="000000"/>
          <w:lang w:val="ru-RU"/>
        </w:rPr>
        <w:t>ґ) додержуватися правил добросусідства та встановлених законом обмежень</w:t>
      </w:r>
      <w:proofErr w:type="gramEnd"/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(сервітутів, охоронних зон тощо).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3.1.3.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1. Об’єкти права комунальної власності Територіальної громади, </w:t>
      </w:r>
      <w:proofErr w:type="gramStart"/>
      <w:r w:rsidRPr="00005BEA">
        <w:rPr>
          <w:bCs/>
          <w:color w:val="000000"/>
          <w:lang w:val="ru-RU"/>
        </w:rPr>
        <w:t>у</w:t>
      </w:r>
      <w:proofErr w:type="gramEnd"/>
      <w:r w:rsidRPr="00005BEA">
        <w:rPr>
          <w:bCs/>
          <w:color w:val="000000"/>
          <w:lang w:val="ru-RU"/>
        </w:rPr>
        <w:t xml:space="preserve"> тому числі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землі комунальної власності, можуть бути відчужені чи передані в оренду або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концесію рішеннями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 у порядку, визначеному законодавством України.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2. Не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ідлягають відчуженню землі загального користування: площі, вулиці,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  <w:r w:rsidRPr="00005BEA">
        <w:rPr>
          <w:bCs/>
          <w:color w:val="000000"/>
          <w:lang w:val="ru-RU"/>
        </w:rPr>
        <w:t xml:space="preserve">проїзди, дороги, </w:t>
      </w:r>
      <w:proofErr w:type="gramStart"/>
      <w:r w:rsidRPr="00005BEA">
        <w:rPr>
          <w:bCs/>
          <w:color w:val="000000"/>
          <w:lang w:val="ru-RU"/>
        </w:rPr>
        <w:t>зелен</w:t>
      </w:r>
      <w:proofErr w:type="gramEnd"/>
      <w:r w:rsidRPr="00005BEA">
        <w:rPr>
          <w:bCs/>
          <w:color w:val="000000"/>
          <w:lang w:val="ru-RU"/>
        </w:rPr>
        <w:t>і зони</w:t>
      </w:r>
    </w:p>
    <w:p w:rsidR="00005BEA" w:rsidRPr="00B333CD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  <w:r w:rsidRPr="00B333CD">
        <w:rPr>
          <w:bCs/>
          <w:color w:val="000000"/>
          <w:lang w:val="uk-UA"/>
        </w:rPr>
        <w:t>3. Перелік об’єктів комунальної власності, які не підлягають відчуженню,затверджується Радою за поданням виконавчого комітету.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3.1.4.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1. Органи місцевого самоврядування Територіальної громади у межах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повноважень, визначених законами України та цим Статутом, та з метою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lastRenderedPageBreak/>
        <w:t>забезпечення потреб членів територіальної громади у послугах, можуть створювати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комунальні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ідприємства, установи, організації 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2. Власником усіх комунальних суб’єктів господарювання є Територіальна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громада в цілому.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3. Статути (положення) комунальних суб’єктів господарювання затверджує тавносить до них зміни Рада, вона приймає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ішення у випадках порушення цих статутів(положень), визначає основні напрями діяльності комунальних підприємств,установ, організацій, порядок використання їхнього прибутку.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4. </w:t>
      </w:r>
      <w:proofErr w:type="gramStart"/>
      <w:r w:rsidRPr="00005BEA">
        <w:rPr>
          <w:bCs/>
          <w:color w:val="000000"/>
          <w:lang w:val="ru-RU"/>
        </w:rPr>
        <w:t>З</w:t>
      </w:r>
      <w:proofErr w:type="gramEnd"/>
      <w:r w:rsidRPr="00005BEA">
        <w:rPr>
          <w:bCs/>
          <w:color w:val="000000"/>
          <w:lang w:val="ru-RU"/>
        </w:rPr>
        <w:t xml:space="preserve"> керівником комунального підприємства, установи, організації міський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Голова укладає контракт.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ішення про звільнення керівників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підприємств, установ, організацій (розірвання контракту) приймає Рада за поданням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міського Голови. Керівник комунального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ідприємства,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установи та організації щороку звітує на сесії Ради про виконання функціональних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обов’язків, фінансово-господарську діяльність підприємства, збереження та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ефективне використання майна.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5. При встановленні розміру частки прибутку, яка зараховується до </w:t>
      </w:r>
      <w:proofErr w:type="gramStart"/>
      <w:r w:rsidRPr="00005BEA">
        <w:rPr>
          <w:bCs/>
          <w:color w:val="000000"/>
          <w:lang w:val="ru-RU"/>
        </w:rPr>
        <w:t>м</w:t>
      </w:r>
      <w:proofErr w:type="gramEnd"/>
      <w:r w:rsidRPr="00005BEA">
        <w:rPr>
          <w:bCs/>
          <w:color w:val="000000"/>
          <w:lang w:val="ru-RU"/>
        </w:rPr>
        <w:t>ісцевого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бюджету, Рада керується принципом </w:t>
      </w:r>
      <w:proofErr w:type="gramStart"/>
      <w:r w:rsidRPr="00005BEA">
        <w:rPr>
          <w:bCs/>
          <w:color w:val="000000"/>
          <w:lang w:val="ru-RU"/>
        </w:rPr>
        <w:t>м</w:t>
      </w:r>
      <w:proofErr w:type="gramEnd"/>
      <w:r w:rsidRPr="00005BEA">
        <w:rPr>
          <w:bCs/>
          <w:color w:val="000000"/>
          <w:lang w:val="ru-RU"/>
        </w:rPr>
        <w:t>інімального втручання у господарську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діяльність комунального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ідприємства.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6. Територіальна громада не несе відповідальності за зобов’язаннями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комунального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ідприємства, а комунальне підприємство не несе відповідальності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за зобов’язаннями Територіальної громади.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7. Рада за поданням міського Голови, виконавчого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комітету Ради може прийняти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ішення про включення комунального підприємства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до переліку підприємств, на які не поширюється законодавство про банкрутство.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Таке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ішення може бути прийнят</w:t>
      </w:r>
      <w:r>
        <w:rPr>
          <w:bCs/>
          <w:color w:val="000000"/>
          <w:lang w:val="uk-UA"/>
        </w:rPr>
        <w:t>е</w:t>
      </w:r>
      <w:r w:rsidRPr="00005BEA">
        <w:rPr>
          <w:bCs/>
          <w:color w:val="000000"/>
          <w:lang w:val="ru-RU"/>
        </w:rPr>
        <w:t xml:space="preserve"> лише у випадку виконання цим підприємством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суспільно важливих для членів Територіальної громади функцій (виробництво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продукції , надання послуг).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8. Комунальні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ідприємства, установи, організації зобов’язані оприлюднювати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таку інформацію: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- щорічно, але не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ізніше 1 лютого наступного за звітним року фінансовий звіт та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пояснювальну записку до нього;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- за 30 днів до затвердження типових договорів про надання послуг населенню,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проекти вказаних договорі</w:t>
      </w:r>
      <w:proofErr w:type="gramStart"/>
      <w:r w:rsidRPr="00005BEA">
        <w:rPr>
          <w:bCs/>
          <w:color w:val="000000"/>
          <w:lang w:val="ru-RU"/>
        </w:rPr>
        <w:t>в</w:t>
      </w:r>
      <w:proofErr w:type="gramEnd"/>
      <w:r w:rsidRPr="00005BEA">
        <w:rPr>
          <w:bCs/>
          <w:color w:val="000000"/>
          <w:lang w:val="ru-RU"/>
        </w:rPr>
        <w:t>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lastRenderedPageBreak/>
        <w:t>- за 10 днів до подачі на затвердження ради детальний розрахунок тарифі</w:t>
      </w:r>
      <w:proofErr w:type="gramStart"/>
      <w:r w:rsidRPr="00005BEA">
        <w:rPr>
          <w:bCs/>
          <w:color w:val="000000"/>
          <w:lang w:val="ru-RU"/>
        </w:rPr>
        <w:t>в</w:t>
      </w:r>
      <w:proofErr w:type="gramEnd"/>
      <w:r w:rsidRPr="00005BEA">
        <w:rPr>
          <w:bCs/>
          <w:color w:val="000000"/>
          <w:lang w:val="ru-RU"/>
        </w:rPr>
        <w:t xml:space="preserve"> на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житлово-комунальні послуги, що </w:t>
      </w:r>
      <w:proofErr w:type="gramStart"/>
      <w:r w:rsidRPr="00005BEA">
        <w:rPr>
          <w:bCs/>
          <w:color w:val="000000"/>
          <w:lang w:val="ru-RU"/>
        </w:rPr>
        <w:t>вони</w:t>
      </w:r>
      <w:proofErr w:type="gramEnd"/>
      <w:r w:rsidRPr="00005BEA">
        <w:rPr>
          <w:bCs/>
          <w:color w:val="000000"/>
          <w:lang w:val="ru-RU"/>
        </w:rPr>
        <w:t xml:space="preserve"> надають населенню, та їх обґрунтування;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- щорічно інформацію про </w:t>
      </w:r>
      <w:proofErr w:type="gramStart"/>
      <w:r w:rsidRPr="00005BEA">
        <w:rPr>
          <w:bCs/>
          <w:color w:val="000000"/>
          <w:lang w:val="ru-RU"/>
        </w:rPr>
        <w:t>св</w:t>
      </w:r>
      <w:proofErr w:type="gramEnd"/>
      <w:r w:rsidRPr="00005BEA">
        <w:rPr>
          <w:bCs/>
          <w:color w:val="000000"/>
          <w:lang w:val="ru-RU"/>
        </w:rPr>
        <w:t>ій штатний розпис та розмір заробітних плат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відповідно до нього, щомісячно інформацію про вакантні посади;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- щоквартально інформацію про кількість та вартість спожитих ресурсів, зокрема</w:t>
      </w:r>
      <w:proofErr w:type="gramStart"/>
      <w:r w:rsidRPr="00005BEA">
        <w:rPr>
          <w:bCs/>
          <w:color w:val="000000"/>
          <w:lang w:val="ru-RU"/>
        </w:rPr>
        <w:t>,т</w:t>
      </w:r>
      <w:proofErr w:type="gramEnd"/>
      <w:r w:rsidRPr="00005BEA">
        <w:rPr>
          <w:bCs/>
          <w:color w:val="000000"/>
          <w:lang w:val="ru-RU"/>
        </w:rPr>
        <w:t>еплової енергії , газу та електроенергії 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9. Реорганізація або ліквідація комунального підприємства здійснюється за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рішенням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3.1.5.</w:t>
      </w:r>
    </w:p>
    <w:p w:rsidR="00005BEA" w:rsidRPr="0087641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  <w:r w:rsidRPr="00005BEA">
        <w:rPr>
          <w:bCs/>
          <w:color w:val="000000"/>
          <w:lang w:val="ru-RU"/>
        </w:rPr>
        <w:t xml:space="preserve">1. Перелік об’єктів власності Територіальної громади </w:t>
      </w:r>
      <w:r>
        <w:rPr>
          <w:bCs/>
          <w:color w:val="000000"/>
          <w:lang w:val="uk-UA"/>
        </w:rPr>
        <w:t xml:space="preserve">затверджується окремим </w:t>
      </w:r>
      <w:proofErr w:type="gramStart"/>
      <w:r>
        <w:rPr>
          <w:bCs/>
          <w:color w:val="000000"/>
          <w:lang w:val="uk-UA"/>
        </w:rPr>
        <w:t>р</w:t>
      </w:r>
      <w:proofErr w:type="gramEnd"/>
      <w:r>
        <w:rPr>
          <w:bCs/>
          <w:color w:val="000000"/>
          <w:lang w:val="uk-UA"/>
        </w:rPr>
        <w:t>ішенням міської ради.</w:t>
      </w:r>
    </w:p>
    <w:p w:rsidR="00005BEA" w:rsidRPr="00F84F6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uk-UA"/>
        </w:rPr>
      </w:pPr>
      <w:r w:rsidRPr="00F84F6A">
        <w:rPr>
          <w:b/>
          <w:bCs/>
          <w:color w:val="000000"/>
          <w:lang w:val="uk-UA"/>
        </w:rPr>
        <w:t>Стаття 3.1.6.</w:t>
      </w:r>
    </w:p>
    <w:p w:rsidR="00005BEA" w:rsidRPr="00E365C1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  <w:r w:rsidRPr="00F47A14">
        <w:rPr>
          <w:bCs/>
          <w:color w:val="000000"/>
          <w:lang w:val="uk-UA"/>
        </w:rPr>
        <w:t>1. Рішенням Ради з числа членів Територіальної громади, депутатів Ради,</w:t>
      </w:r>
      <w:r>
        <w:rPr>
          <w:bCs/>
          <w:color w:val="000000"/>
          <w:lang w:val="uk-UA"/>
        </w:rPr>
        <w:t xml:space="preserve"> </w:t>
      </w:r>
      <w:r w:rsidRPr="00F47A14">
        <w:rPr>
          <w:bCs/>
          <w:color w:val="000000"/>
          <w:lang w:val="uk-UA"/>
        </w:rPr>
        <w:t>працівників її виконавчих органів, утворюється постійно діюча Інвентаризаційна</w:t>
      </w:r>
      <w:r>
        <w:rPr>
          <w:bCs/>
          <w:color w:val="000000"/>
          <w:lang w:val="uk-UA"/>
        </w:rPr>
        <w:t xml:space="preserve"> </w:t>
      </w:r>
      <w:r w:rsidRPr="00F47A14">
        <w:rPr>
          <w:bCs/>
          <w:color w:val="000000"/>
          <w:lang w:val="uk-UA"/>
        </w:rPr>
        <w:t xml:space="preserve">комісія територіальної громади, яку очолює за посадою </w:t>
      </w:r>
      <w:r>
        <w:rPr>
          <w:bCs/>
          <w:color w:val="000000"/>
          <w:lang w:val="uk-UA"/>
        </w:rPr>
        <w:t>міський голова</w:t>
      </w:r>
      <w:r w:rsidRPr="00E365C1">
        <w:rPr>
          <w:bCs/>
          <w:color w:val="000000"/>
          <w:lang w:val="uk-UA"/>
        </w:rPr>
        <w:t xml:space="preserve"> 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>
        <w:rPr>
          <w:bCs/>
          <w:color w:val="000000"/>
          <w:lang w:val="uk-UA"/>
        </w:rPr>
        <w:t>2</w:t>
      </w:r>
      <w:r w:rsidRPr="00005BEA">
        <w:rPr>
          <w:bCs/>
          <w:color w:val="000000"/>
          <w:lang w:val="ru-RU"/>
        </w:rPr>
        <w:t xml:space="preserve">.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ішення про проведення інвентаризації земель чи інших об’єктів власності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Територіальної громади, інвентаризація яких потребує додаткового фінансування,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приймається Радою одночасно із прийняттям місцевого бюджету Територіальної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громади. При цьому виділення бюджетних коштів для інвентаризації є першочерговими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та </w:t>
      </w:r>
      <w:proofErr w:type="gramStart"/>
      <w:r w:rsidRPr="00005BEA">
        <w:rPr>
          <w:bCs/>
          <w:color w:val="000000"/>
          <w:lang w:val="ru-RU"/>
        </w:rPr>
        <w:t>пр</w:t>
      </w:r>
      <w:proofErr w:type="gramEnd"/>
      <w:r w:rsidRPr="00005BEA">
        <w:rPr>
          <w:bCs/>
          <w:color w:val="000000"/>
          <w:lang w:val="ru-RU"/>
        </w:rPr>
        <w:t>іоритетними після захищених статей витрат місцевого бюджету.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>
        <w:rPr>
          <w:bCs/>
          <w:color w:val="000000"/>
          <w:lang w:val="uk-UA"/>
        </w:rPr>
        <w:t>3</w:t>
      </w:r>
      <w:r w:rsidRPr="00005BEA">
        <w:rPr>
          <w:bCs/>
          <w:color w:val="000000"/>
          <w:lang w:val="ru-RU"/>
        </w:rPr>
        <w:t>. Рада, інші органи місцевого самоврядування Територіальної громади для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виконання завдань Інвентаризаційної комісії, зобов’язані здійснювати інформаційне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та матеріально-технічне забезпечення її роботи.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3.1.7.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1. Об’єкти права комунальної власності не можуть бути примусово відчужені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у Територіальної громади і передані іншим суб’єктам права власності без згоди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безпосередньо Територіальної громади або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2. Фізичні та юридичні особи несуть відповідальність за збитки, заподіяні об’єктам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права комунальної власності.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lastRenderedPageBreak/>
        <w:t>3. Органи місцевого самоврядування Територіальної громади мають право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звертатися </w:t>
      </w:r>
      <w:proofErr w:type="gramStart"/>
      <w:r w:rsidRPr="00005BEA">
        <w:rPr>
          <w:bCs/>
          <w:color w:val="000000"/>
          <w:lang w:val="ru-RU"/>
        </w:rPr>
        <w:t>до</w:t>
      </w:r>
      <w:proofErr w:type="gramEnd"/>
      <w:r w:rsidRPr="00005BEA">
        <w:rPr>
          <w:bCs/>
          <w:color w:val="000000"/>
          <w:lang w:val="ru-RU"/>
        </w:rPr>
        <w:t xml:space="preserve"> </w:t>
      </w:r>
      <w:proofErr w:type="gramStart"/>
      <w:r w:rsidRPr="00005BEA">
        <w:rPr>
          <w:bCs/>
          <w:color w:val="000000"/>
          <w:lang w:val="ru-RU"/>
        </w:rPr>
        <w:t>суду</w:t>
      </w:r>
      <w:proofErr w:type="gramEnd"/>
      <w:r w:rsidRPr="00005BEA">
        <w:rPr>
          <w:bCs/>
          <w:color w:val="000000"/>
          <w:lang w:val="ru-RU"/>
        </w:rPr>
        <w:t xml:space="preserve"> про притягнення до відповідальності фізичних та юридичних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осіб, які вчинили або чинять збитки об’єктам права комунальної власності.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Глава 3.2. Фінансова основа Територіальної громади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F84F6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uk-UA"/>
        </w:rPr>
      </w:pPr>
      <w:r w:rsidRPr="00F84F6A">
        <w:rPr>
          <w:b/>
          <w:bCs/>
          <w:color w:val="000000"/>
          <w:lang w:val="uk-UA"/>
        </w:rPr>
        <w:t>Стаття 3.2.1.</w:t>
      </w:r>
    </w:p>
    <w:p w:rsidR="00005BEA" w:rsidRPr="00B333CD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  <w:r w:rsidRPr="00B333CD">
        <w:rPr>
          <w:bCs/>
          <w:color w:val="000000"/>
          <w:lang w:val="uk-UA"/>
        </w:rPr>
        <w:t>1. Фінансовою основою Територіальної громади є сукупність місцевих фінансових</w:t>
      </w:r>
      <w:r>
        <w:rPr>
          <w:bCs/>
          <w:color w:val="000000"/>
          <w:lang w:val="uk-UA"/>
        </w:rPr>
        <w:t xml:space="preserve"> </w:t>
      </w:r>
      <w:r w:rsidRPr="00B333CD">
        <w:rPr>
          <w:bCs/>
          <w:color w:val="000000"/>
          <w:lang w:val="uk-UA"/>
        </w:rPr>
        <w:t>ресурсів, за допомогою яких забезпечується реалізація власних завдань та функцій</w:t>
      </w:r>
      <w:r>
        <w:rPr>
          <w:bCs/>
          <w:color w:val="000000"/>
          <w:lang w:val="uk-UA"/>
        </w:rPr>
        <w:t xml:space="preserve"> </w:t>
      </w:r>
      <w:r w:rsidRPr="00B333CD">
        <w:rPr>
          <w:bCs/>
          <w:color w:val="000000"/>
          <w:lang w:val="uk-UA"/>
        </w:rPr>
        <w:t>місцевого самоврядування, а також виконання делегованих повноважень на</w:t>
      </w:r>
      <w:r>
        <w:rPr>
          <w:bCs/>
          <w:color w:val="000000"/>
          <w:lang w:val="uk-UA"/>
        </w:rPr>
        <w:t xml:space="preserve"> </w:t>
      </w:r>
      <w:r w:rsidRPr="00B333CD">
        <w:rPr>
          <w:bCs/>
          <w:color w:val="000000"/>
          <w:lang w:val="uk-UA"/>
        </w:rPr>
        <w:t>території громади.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2. Фінансову основу місцевого самоврядування Територіальної громади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складають: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1) кошти місцевого бюджету, </w:t>
      </w:r>
      <w:proofErr w:type="gramStart"/>
      <w:r w:rsidRPr="00005BEA">
        <w:rPr>
          <w:bCs/>
          <w:color w:val="000000"/>
          <w:lang w:val="ru-RU"/>
        </w:rPr>
        <w:t>у</w:t>
      </w:r>
      <w:proofErr w:type="gramEnd"/>
      <w:r w:rsidRPr="00005BEA">
        <w:rPr>
          <w:bCs/>
          <w:color w:val="000000"/>
          <w:lang w:val="ru-RU"/>
        </w:rPr>
        <w:t xml:space="preserve"> тому числі: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- надходження від місцевих податкі</w:t>
      </w:r>
      <w:proofErr w:type="gramStart"/>
      <w:r w:rsidRPr="00005BEA">
        <w:rPr>
          <w:bCs/>
          <w:color w:val="000000"/>
          <w:lang w:val="ru-RU"/>
        </w:rPr>
        <w:t>в</w:t>
      </w:r>
      <w:proofErr w:type="gramEnd"/>
      <w:r w:rsidRPr="00005BEA">
        <w:rPr>
          <w:bCs/>
          <w:color w:val="000000"/>
          <w:lang w:val="ru-RU"/>
        </w:rPr>
        <w:t xml:space="preserve"> та зборів;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- кошти, отримані від приватизації об’єктів комунальної власності Територіальної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громади та продажу земельних ділянок, інших об’єктів комунальної власності;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- трансфертні надходження до місцевого бюджету, </w:t>
      </w:r>
      <w:proofErr w:type="gramStart"/>
      <w:r w:rsidRPr="00005BEA">
        <w:rPr>
          <w:bCs/>
          <w:color w:val="000000"/>
          <w:lang w:val="ru-RU"/>
        </w:rPr>
        <w:t>передан</w:t>
      </w:r>
      <w:proofErr w:type="gramEnd"/>
      <w:r w:rsidRPr="00005BEA">
        <w:rPr>
          <w:bCs/>
          <w:color w:val="000000"/>
          <w:lang w:val="ru-RU"/>
        </w:rPr>
        <w:t>і Територіальній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громаді відповідно до </w:t>
      </w:r>
      <w:proofErr w:type="gramStart"/>
      <w:r w:rsidRPr="00005BEA">
        <w:rPr>
          <w:bCs/>
          <w:color w:val="000000"/>
          <w:lang w:val="ru-RU"/>
        </w:rPr>
        <w:t>чинного</w:t>
      </w:r>
      <w:proofErr w:type="gramEnd"/>
      <w:r w:rsidRPr="00005BEA">
        <w:rPr>
          <w:bCs/>
          <w:color w:val="000000"/>
          <w:lang w:val="ru-RU"/>
        </w:rPr>
        <w:t xml:space="preserve"> законодавства України;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- кошти, отримані від </w:t>
      </w:r>
      <w:proofErr w:type="gramStart"/>
      <w:r w:rsidRPr="00005BEA">
        <w:rPr>
          <w:bCs/>
          <w:color w:val="000000"/>
          <w:lang w:val="ru-RU"/>
        </w:rPr>
        <w:t>д</w:t>
      </w:r>
      <w:proofErr w:type="gramEnd"/>
      <w:r w:rsidRPr="00005BEA">
        <w:rPr>
          <w:bCs/>
          <w:color w:val="000000"/>
          <w:lang w:val="ru-RU"/>
        </w:rPr>
        <w:t>іяльності на фондовому ринку, від розміщення цінних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паперів і позик;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- інші надходження;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2) кошти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ідприємств, установ і організацій, що перебувають у комунальній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власності Територіальної громади, </w:t>
      </w:r>
      <w:proofErr w:type="gramStart"/>
      <w:r w:rsidRPr="00005BEA">
        <w:rPr>
          <w:bCs/>
          <w:color w:val="000000"/>
          <w:lang w:val="ru-RU"/>
        </w:rPr>
        <w:t>у</w:t>
      </w:r>
      <w:proofErr w:type="gramEnd"/>
      <w:r w:rsidRPr="00005BEA">
        <w:rPr>
          <w:bCs/>
          <w:color w:val="000000"/>
          <w:lang w:val="ru-RU"/>
        </w:rPr>
        <w:t xml:space="preserve"> тому числі розміщених за межами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Територіальної громади;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3) доходи від корпоративних прав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ідприємств, установ та організацій,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засновником яких є Рада;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4) інші фінансові ресурси.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lastRenderedPageBreak/>
        <w:t>3. Рада в межах, визначених чинним законодавством, може створювати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комунальні банки та інші фінансово-кредитні установи, виступати гарантом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кредитів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ідприємств, установ та організацій, які належать до комунальної власності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Територіальної громади, розміщувати кошти, що належать Територіальній громаді,в банках, інших суб’єктів права власності.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4. Територіальна громада може об’єднувати на договірних засадах свої фінансові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ресурси з фінансовими ресурсами інших територіальних громад та з державними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фінансовими ресурсами з метою спільного фінансування місцевих, регіональних або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загальнодержавних програм, що реалізуються на території громади. Рішення про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участь Територіальної громади у спільному фінансуванні місцевих, регіональних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або загальнодержавних програм приймається лише на підставі експертного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висновку, проведеного відповідними виконавчими органами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ади, про реальні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вигоди членів Територіальної громади від реалізації даних програм.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5. </w:t>
      </w:r>
      <w:proofErr w:type="gramStart"/>
      <w:r w:rsidRPr="00005BEA">
        <w:rPr>
          <w:bCs/>
          <w:color w:val="000000"/>
          <w:lang w:val="ru-RU"/>
        </w:rPr>
        <w:t>З</w:t>
      </w:r>
      <w:proofErr w:type="gramEnd"/>
      <w:r w:rsidRPr="00005BEA">
        <w:rPr>
          <w:bCs/>
          <w:color w:val="000000"/>
          <w:lang w:val="ru-RU"/>
        </w:rPr>
        <w:t xml:space="preserve"> метою залучення додаткових фінансових ресурсів для реалізації проектів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proofErr w:type="gramStart"/>
      <w:r w:rsidRPr="00005BEA">
        <w:rPr>
          <w:bCs/>
          <w:color w:val="000000"/>
          <w:lang w:val="ru-RU"/>
        </w:rPr>
        <w:t>соц</w:t>
      </w:r>
      <w:proofErr w:type="gramEnd"/>
      <w:r w:rsidRPr="00005BEA">
        <w:rPr>
          <w:bCs/>
          <w:color w:val="000000"/>
          <w:lang w:val="ru-RU"/>
        </w:rPr>
        <w:t>іальної, культурно-духовної, оздоровчої, екологічної спрямованості, а також для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вирішення актуальних проблем розвитку Територіальної громади та її населених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пунктів органи місцевого самоврядування сприяють благодійності на користьТериторіальної громади.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6. Будь-яка фінансова діяльність органів місцевого самоврядування Територіальної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громади є відкритою і доступною для громадського контролю </w:t>
      </w:r>
      <w:proofErr w:type="gramStart"/>
      <w:r w:rsidRPr="00005BEA">
        <w:rPr>
          <w:bCs/>
          <w:color w:val="000000"/>
          <w:lang w:val="ru-RU"/>
        </w:rPr>
        <w:t>в</w:t>
      </w:r>
      <w:proofErr w:type="gramEnd"/>
      <w:r w:rsidRPr="00005BEA">
        <w:rPr>
          <w:bCs/>
          <w:color w:val="000000"/>
          <w:lang w:val="ru-RU"/>
        </w:rPr>
        <w:t xml:space="preserve"> установленному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законом і цим Статутом порядку.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3.2.2.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1. Порядок складання, розгляду, затвердження, виконання та звітності бюджету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Територіальної громади встановлюється бюджетним законодавством України.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2.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ішення про місцевий бюджт розміщується на веб-сайті Територіальної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громади для загального доступу.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3. Виконання місцевого бюджету забезпечують виконавчі органи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ади. Кошти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місцевого бюджету спрямовуються на утримання об’єктів бюджетної сфери</w:t>
      </w:r>
      <w:proofErr w:type="gramStart"/>
      <w:r w:rsidRPr="00005BEA">
        <w:rPr>
          <w:bCs/>
          <w:color w:val="000000"/>
          <w:lang w:val="ru-RU"/>
        </w:rPr>
        <w:t>,о</w:t>
      </w:r>
      <w:proofErr w:type="gramEnd"/>
      <w:r w:rsidRPr="00005BEA">
        <w:rPr>
          <w:bCs/>
          <w:color w:val="000000"/>
          <w:lang w:val="ru-RU"/>
        </w:rPr>
        <w:t>рганів місцевого самоврядування Територіальної громади, комунальних служб,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соціального обслуговування членів Територіальної громади, сплати видатків по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місцевих позиках тощо.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4. Кошти бюджету розвитку спрямовуються на реалізацію програм соціально-економічного та культурного розвитку громади та її населених пунктів </w:t>
      </w:r>
      <w:proofErr w:type="gramStart"/>
      <w:r w:rsidRPr="00005BEA">
        <w:rPr>
          <w:bCs/>
          <w:color w:val="000000"/>
          <w:lang w:val="ru-RU"/>
        </w:rPr>
        <w:lastRenderedPageBreak/>
        <w:t>в</w:t>
      </w:r>
      <w:proofErr w:type="gramEnd"/>
      <w:r w:rsidRPr="00005BEA">
        <w:rPr>
          <w:bCs/>
          <w:color w:val="000000"/>
          <w:lang w:val="ru-RU"/>
        </w:rPr>
        <w:t>ідповідно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до напрямів інвестиційної та інноваційної діяльності, а також на фінансування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інших видатків, пов’язаних із соціально-економічним розвитком громади.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5. </w:t>
      </w:r>
      <w:r>
        <w:rPr>
          <w:bCs/>
          <w:color w:val="000000"/>
          <w:lang w:val="uk-UA"/>
        </w:rPr>
        <w:t>Міський г</w:t>
      </w:r>
      <w:r w:rsidRPr="00005BEA">
        <w:rPr>
          <w:bCs/>
          <w:color w:val="000000"/>
          <w:lang w:val="ru-RU"/>
        </w:rPr>
        <w:t>олова забезпечує оприлюднення звіту про виконання місцевого бюджету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громади не пізніше 1 березня року, що настає за звітним на веб-сайті Територіальної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громади та у засобах масової інформації 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6. Рада має право здійснювати внутрішні запозичення до </w:t>
      </w:r>
      <w:proofErr w:type="gramStart"/>
      <w:r w:rsidRPr="00005BEA">
        <w:rPr>
          <w:bCs/>
          <w:color w:val="000000"/>
          <w:lang w:val="ru-RU"/>
        </w:rPr>
        <w:t>м</w:t>
      </w:r>
      <w:proofErr w:type="gramEnd"/>
      <w:r w:rsidRPr="00005BEA">
        <w:rPr>
          <w:bCs/>
          <w:color w:val="000000"/>
          <w:lang w:val="ru-RU"/>
        </w:rPr>
        <w:t>ісцевого бюджету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відповідно до </w:t>
      </w:r>
      <w:proofErr w:type="gramStart"/>
      <w:r w:rsidRPr="00005BEA">
        <w:rPr>
          <w:bCs/>
          <w:color w:val="000000"/>
          <w:lang w:val="ru-RU"/>
        </w:rPr>
        <w:t>чинного</w:t>
      </w:r>
      <w:proofErr w:type="gramEnd"/>
      <w:r w:rsidRPr="00005BEA">
        <w:rPr>
          <w:bCs/>
          <w:color w:val="000000"/>
          <w:lang w:val="ru-RU"/>
        </w:rPr>
        <w:t xml:space="preserve"> законодавства України.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7. Органи місцевого самоврядування Територіальної громади зобов’язані вести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активну роботу з відстоювання її інтересів при розробці проектів загальнодержавних,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регіональних програм </w:t>
      </w:r>
      <w:proofErr w:type="gramStart"/>
      <w:r w:rsidRPr="00005BEA">
        <w:rPr>
          <w:bCs/>
          <w:color w:val="000000"/>
          <w:lang w:val="ru-RU"/>
        </w:rPr>
        <w:t>соц</w:t>
      </w:r>
      <w:proofErr w:type="gramEnd"/>
      <w:r w:rsidRPr="00005BEA">
        <w:rPr>
          <w:bCs/>
          <w:color w:val="000000"/>
          <w:lang w:val="ru-RU"/>
        </w:rPr>
        <w:t>іально-економічного, культурного розвитку, що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реалізуються на території громади.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3.2.3.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1. Рада у межах повноважень визначених законодавством України, щорічно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встановлює перелік та ставки місцевих податків і зборів – обов’язкових постійних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платежів до місцевого бюджету, що здійснюють фізичні та юридичні особи на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території громади відповідно до переліку і в межах граничних розмі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ів ставок,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установлених Радою та законодавством України. У випадку, коли Рада не прийняла</w:t>
      </w:r>
      <w:r>
        <w:rPr>
          <w:bCs/>
          <w:color w:val="000000"/>
          <w:lang w:val="uk-UA"/>
        </w:rPr>
        <w:t xml:space="preserve">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ішення щодо зміни переліку місцевих податків і зборів, їхніх ставок, залишається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чинним попередньо прийняте рішення, що затверджує перелік місцевих податків і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зборів та їхні ставки.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2. Рішення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 в сфері місцевих податків і зборів базуються на таких принципах: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1) забезпечення стабільних надходжень до </w:t>
      </w:r>
      <w:proofErr w:type="gramStart"/>
      <w:r w:rsidRPr="00005BEA">
        <w:rPr>
          <w:bCs/>
          <w:color w:val="000000"/>
          <w:lang w:val="ru-RU"/>
        </w:rPr>
        <w:t>м</w:t>
      </w:r>
      <w:proofErr w:type="gramEnd"/>
      <w:r w:rsidRPr="00005BEA">
        <w:rPr>
          <w:bCs/>
          <w:color w:val="000000"/>
          <w:lang w:val="ru-RU"/>
        </w:rPr>
        <w:t>ісцевого бюджету для виконання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завдань та повноважень місцевого самоврядування;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2) створення сприятливих умов для ведення бізнесу на території громади,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зацікавленості суб’єктів господарювання у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ідвищенні його ефективності;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3) врахування економічного та </w:t>
      </w:r>
      <w:proofErr w:type="gramStart"/>
      <w:r w:rsidRPr="00005BEA">
        <w:rPr>
          <w:bCs/>
          <w:color w:val="000000"/>
          <w:lang w:val="ru-RU"/>
        </w:rPr>
        <w:t>соц</w:t>
      </w:r>
      <w:proofErr w:type="gramEnd"/>
      <w:r w:rsidRPr="00005BEA">
        <w:rPr>
          <w:bCs/>
          <w:color w:val="000000"/>
          <w:lang w:val="ru-RU"/>
        </w:rPr>
        <w:t>іального стану платників місцевих податків ізборів;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4) відповідності витрат на </w:t>
      </w:r>
      <w:proofErr w:type="gramStart"/>
      <w:r w:rsidRPr="00005BEA">
        <w:rPr>
          <w:bCs/>
          <w:color w:val="000000"/>
          <w:lang w:val="ru-RU"/>
        </w:rPr>
        <w:t>адм</w:t>
      </w:r>
      <w:proofErr w:type="gramEnd"/>
      <w:r w:rsidRPr="00005BEA">
        <w:rPr>
          <w:bCs/>
          <w:color w:val="000000"/>
          <w:lang w:val="ru-RU"/>
        </w:rPr>
        <w:t>іністрування податків і зборів доходам, які вони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приносять.</w:t>
      </w:r>
    </w:p>
    <w:p w:rsidR="00005BEA" w:rsidRPr="0087641A" w:rsidRDefault="00005BEA" w:rsidP="00005BEA">
      <w:pPr>
        <w:autoSpaceDE w:val="0"/>
        <w:autoSpaceDN w:val="0"/>
        <w:adjustRightInd w:val="0"/>
        <w:jc w:val="both"/>
        <w:rPr>
          <w:bCs/>
          <w:color w:val="FF0000"/>
          <w:lang w:val="uk-UA"/>
        </w:rPr>
      </w:pPr>
      <w:r w:rsidRPr="00005BEA">
        <w:rPr>
          <w:bCs/>
          <w:color w:val="000000"/>
          <w:lang w:val="ru-RU"/>
        </w:rPr>
        <w:lastRenderedPageBreak/>
        <w:t xml:space="preserve">3. </w:t>
      </w:r>
      <w:r w:rsidRPr="00005BEA">
        <w:rPr>
          <w:bCs/>
          <w:lang w:val="ru-RU"/>
        </w:rPr>
        <w:t xml:space="preserve">За </w:t>
      </w:r>
      <w:proofErr w:type="gramStart"/>
      <w:r w:rsidRPr="00005BEA">
        <w:rPr>
          <w:bCs/>
          <w:lang w:val="ru-RU"/>
        </w:rPr>
        <w:t>р</w:t>
      </w:r>
      <w:proofErr w:type="gramEnd"/>
      <w:r w:rsidRPr="00005BEA">
        <w:rPr>
          <w:bCs/>
          <w:lang w:val="ru-RU"/>
        </w:rPr>
        <w:t>ішенням загальних зборів членів Територіальної громади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>можуть вводитися місцеві збори на основі добровільного самооподаткування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 xml:space="preserve">членів Територіальної громади, які мешкають </w:t>
      </w:r>
      <w:r w:rsidRPr="0087641A">
        <w:rPr>
          <w:bCs/>
          <w:lang w:val="uk-UA"/>
        </w:rPr>
        <w:t>у сільських населених пунктах.</w:t>
      </w:r>
    </w:p>
    <w:p w:rsidR="00005BEA" w:rsidRPr="00F47A14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  <w:r w:rsidRPr="00F47A14">
        <w:rPr>
          <w:bCs/>
          <w:color w:val="000000"/>
          <w:lang w:val="uk-UA"/>
        </w:rPr>
        <w:t>4. Сплачені платниками надміру суми місцевих податків і зборів зараховуються</w:t>
      </w:r>
      <w:r>
        <w:rPr>
          <w:bCs/>
          <w:color w:val="000000"/>
          <w:lang w:val="uk-UA"/>
        </w:rPr>
        <w:t xml:space="preserve"> </w:t>
      </w:r>
      <w:r w:rsidRPr="00F47A14">
        <w:rPr>
          <w:bCs/>
          <w:color w:val="000000"/>
          <w:lang w:val="uk-UA"/>
        </w:rPr>
        <w:t>в рахунок майбутніх платежів платників податків і зборів.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5. Рада може надавати окремим категоріям юридичних та фізичних осіб пільги зі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сплати місцевих податків і зборів </w:t>
      </w:r>
      <w:proofErr w:type="gramStart"/>
      <w:r w:rsidRPr="00005BEA">
        <w:rPr>
          <w:bCs/>
          <w:color w:val="000000"/>
          <w:lang w:val="ru-RU"/>
        </w:rPr>
        <w:t>в</w:t>
      </w:r>
      <w:proofErr w:type="gramEnd"/>
      <w:r w:rsidRPr="00005BEA">
        <w:rPr>
          <w:bCs/>
          <w:color w:val="000000"/>
          <w:lang w:val="ru-RU"/>
        </w:rPr>
        <w:t>ідповідно до норм чинного законодавства.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2E6AE5" w:rsidRDefault="00005BEA" w:rsidP="00005BEA">
      <w:pPr>
        <w:autoSpaceDE w:val="0"/>
        <w:autoSpaceDN w:val="0"/>
        <w:adjustRightInd w:val="0"/>
        <w:jc w:val="center"/>
        <w:rPr>
          <w:b/>
          <w:bCs/>
          <w:color w:val="000000"/>
          <w:lang w:val="uk-UA"/>
        </w:rPr>
      </w:pPr>
      <w:r w:rsidRPr="002E6AE5">
        <w:rPr>
          <w:b/>
          <w:bCs/>
          <w:color w:val="000000"/>
          <w:lang w:val="uk-UA"/>
        </w:rPr>
        <w:t>Розділ І</w:t>
      </w:r>
      <w:r w:rsidRPr="00B333CD">
        <w:rPr>
          <w:b/>
          <w:bCs/>
          <w:color w:val="000000"/>
        </w:rPr>
        <w:t>V</w:t>
      </w:r>
      <w:r w:rsidRPr="002E6AE5">
        <w:rPr>
          <w:b/>
          <w:bCs/>
          <w:color w:val="000000"/>
          <w:lang w:val="uk-UA"/>
        </w:rPr>
        <w:t>. Відповідальність органів місцевого самоврядування та їхніх</w:t>
      </w:r>
    </w:p>
    <w:p w:rsidR="00005BEA" w:rsidRPr="00005BEA" w:rsidRDefault="00005BEA" w:rsidP="00005BEA">
      <w:pPr>
        <w:autoSpaceDE w:val="0"/>
        <w:autoSpaceDN w:val="0"/>
        <w:adjustRightInd w:val="0"/>
        <w:jc w:val="center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посадових осіб. Контроль територіальної громади за діяльністю органі</w:t>
      </w:r>
      <w:proofErr w:type="gramStart"/>
      <w:r w:rsidRPr="00005BEA">
        <w:rPr>
          <w:b/>
          <w:bCs/>
          <w:color w:val="000000"/>
          <w:lang w:val="ru-RU"/>
        </w:rPr>
        <w:t>в</w:t>
      </w:r>
      <w:proofErr w:type="gramEnd"/>
    </w:p>
    <w:p w:rsidR="00005BEA" w:rsidRPr="00005BEA" w:rsidRDefault="00005BEA" w:rsidP="00005BEA">
      <w:pPr>
        <w:autoSpaceDE w:val="0"/>
        <w:autoSpaceDN w:val="0"/>
        <w:adjustRightInd w:val="0"/>
        <w:jc w:val="center"/>
        <w:rPr>
          <w:b/>
          <w:bCs/>
          <w:color w:val="000000"/>
          <w:lang w:val="ru-RU"/>
        </w:rPr>
      </w:pPr>
      <w:proofErr w:type="gramStart"/>
      <w:r w:rsidRPr="00005BEA">
        <w:rPr>
          <w:b/>
          <w:bCs/>
          <w:color w:val="000000"/>
          <w:lang w:val="ru-RU"/>
        </w:rPr>
        <w:t>м</w:t>
      </w:r>
      <w:proofErr w:type="gramEnd"/>
      <w:r w:rsidRPr="00005BEA">
        <w:rPr>
          <w:b/>
          <w:bCs/>
          <w:color w:val="000000"/>
          <w:lang w:val="ru-RU"/>
        </w:rPr>
        <w:t>ісцевого самоврядування та їх посадових осіб</w:t>
      </w:r>
    </w:p>
    <w:p w:rsidR="00005BEA" w:rsidRPr="00B333CD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uk-UA"/>
        </w:rPr>
      </w:pPr>
    </w:p>
    <w:p w:rsidR="00005BEA" w:rsidRPr="00EE3480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uk-UA"/>
        </w:rPr>
      </w:pPr>
      <w:r w:rsidRPr="00EE3480">
        <w:rPr>
          <w:b/>
          <w:bCs/>
          <w:color w:val="000000"/>
          <w:lang w:val="uk-UA"/>
        </w:rPr>
        <w:t>Глава 4.1. Підстави та види відповідальності органів місцевого самоврядування</w:t>
      </w:r>
      <w:r>
        <w:rPr>
          <w:b/>
          <w:bCs/>
          <w:color w:val="000000"/>
          <w:lang w:val="uk-UA"/>
        </w:rPr>
        <w:t xml:space="preserve"> </w:t>
      </w:r>
      <w:r w:rsidRPr="00EE3480">
        <w:rPr>
          <w:b/>
          <w:bCs/>
          <w:color w:val="000000"/>
          <w:lang w:val="uk-UA"/>
        </w:rPr>
        <w:t>та їхніх посадових осіб, органів самоорганізації населення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F84F6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uk-UA"/>
        </w:rPr>
      </w:pPr>
      <w:r w:rsidRPr="00F84F6A">
        <w:rPr>
          <w:b/>
          <w:bCs/>
          <w:color w:val="000000"/>
          <w:lang w:val="uk-UA"/>
        </w:rPr>
        <w:t>Стаття 4.1.1.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2E6AE5">
        <w:rPr>
          <w:bCs/>
          <w:color w:val="000000"/>
          <w:lang w:val="uk-UA"/>
        </w:rPr>
        <w:t>1. Органи та посадові особи місцевого самоврядування територіальної громади,</w:t>
      </w:r>
      <w:r>
        <w:rPr>
          <w:bCs/>
          <w:color w:val="000000"/>
          <w:lang w:val="uk-UA"/>
        </w:rPr>
        <w:t xml:space="preserve"> </w:t>
      </w:r>
      <w:r w:rsidRPr="002E6AE5">
        <w:rPr>
          <w:bCs/>
          <w:color w:val="000000"/>
          <w:lang w:val="uk-UA"/>
        </w:rPr>
        <w:t>органи самоорганізації населення, дозвіл на утворення яких надала Рада несуть</w:t>
      </w:r>
      <w:r>
        <w:rPr>
          <w:bCs/>
          <w:color w:val="000000"/>
          <w:lang w:val="uk-UA"/>
        </w:rPr>
        <w:t xml:space="preserve"> </w:t>
      </w:r>
      <w:r w:rsidRPr="002E6AE5">
        <w:rPr>
          <w:bCs/>
          <w:color w:val="000000"/>
          <w:lang w:val="uk-UA"/>
        </w:rPr>
        <w:t xml:space="preserve">відповідальність за свою діяльність перед територіальною громадою, державою,юридичними і фізичними особами.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ідстави, види і порядок їх відповідальності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визначаються Конституцією та законами України, цим Статутом.</w:t>
      </w:r>
    </w:p>
    <w:p w:rsidR="00005BEA" w:rsidRPr="00DF527D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  <w:r w:rsidRPr="00005BEA">
        <w:rPr>
          <w:bCs/>
          <w:color w:val="000000"/>
          <w:lang w:val="ru-RU"/>
        </w:rPr>
        <w:t>2. Територіальна громада у будь-який час може достроково припинити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повноваження органі</w:t>
      </w:r>
      <w:proofErr w:type="gramStart"/>
      <w:r w:rsidRPr="00005BEA">
        <w:rPr>
          <w:bCs/>
          <w:color w:val="000000"/>
          <w:lang w:val="ru-RU"/>
        </w:rPr>
        <w:t>в</w:t>
      </w:r>
      <w:proofErr w:type="gramEnd"/>
      <w:r w:rsidRPr="00005BEA">
        <w:rPr>
          <w:bCs/>
          <w:color w:val="000000"/>
          <w:lang w:val="ru-RU"/>
        </w:rPr>
        <w:t xml:space="preserve"> </w:t>
      </w:r>
      <w:proofErr w:type="gramStart"/>
      <w:r w:rsidRPr="00005BEA">
        <w:rPr>
          <w:bCs/>
          <w:color w:val="000000"/>
          <w:lang w:val="ru-RU"/>
        </w:rPr>
        <w:t>та</w:t>
      </w:r>
      <w:proofErr w:type="gramEnd"/>
      <w:r w:rsidRPr="00005BEA">
        <w:rPr>
          <w:bCs/>
          <w:color w:val="000000"/>
          <w:lang w:val="ru-RU"/>
        </w:rPr>
        <w:t xml:space="preserve"> посадових осіб місцевого самоврядування територіальної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громади, якщо вони порушують Конституцію або закони України, обмежують права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і свободи громадян, не забезпечують здійснення наданих їм законом повноважень.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>
        <w:rPr>
          <w:bCs/>
          <w:color w:val="000000"/>
          <w:lang w:val="uk-UA"/>
        </w:rPr>
        <w:t>3</w:t>
      </w:r>
      <w:r w:rsidRPr="00005BEA">
        <w:rPr>
          <w:bCs/>
          <w:color w:val="000000"/>
          <w:lang w:val="ru-RU"/>
        </w:rPr>
        <w:t>. Порядок і випадки дострокового припинення повноважень органі</w:t>
      </w:r>
      <w:proofErr w:type="gramStart"/>
      <w:r w:rsidRPr="00005BEA">
        <w:rPr>
          <w:bCs/>
          <w:color w:val="000000"/>
          <w:lang w:val="ru-RU"/>
        </w:rPr>
        <w:t>в</w:t>
      </w:r>
      <w:proofErr w:type="gramEnd"/>
      <w:r w:rsidRPr="00005BEA">
        <w:rPr>
          <w:bCs/>
          <w:color w:val="000000"/>
          <w:lang w:val="ru-RU"/>
        </w:rPr>
        <w:t xml:space="preserve"> </w:t>
      </w:r>
      <w:proofErr w:type="gramStart"/>
      <w:r w:rsidRPr="00005BEA">
        <w:rPr>
          <w:bCs/>
          <w:color w:val="000000"/>
          <w:lang w:val="ru-RU"/>
        </w:rPr>
        <w:t>та</w:t>
      </w:r>
      <w:proofErr w:type="gramEnd"/>
      <w:r w:rsidRPr="00005BEA">
        <w:rPr>
          <w:bCs/>
          <w:color w:val="000000"/>
          <w:lang w:val="ru-RU"/>
        </w:rPr>
        <w:t xml:space="preserve"> посадових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осіб місцевого самоврядування Територіальною громадою та внутрішніми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громадами визначаються законами України та цим Статутом.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>
        <w:rPr>
          <w:bCs/>
          <w:color w:val="000000"/>
          <w:lang w:val="uk-UA"/>
        </w:rPr>
        <w:t>4</w:t>
      </w:r>
      <w:r w:rsidRPr="00005BEA">
        <w:rPr>
          <w:bCs/>
          <w:color w:val="000000"/>
          <w:lang w:val="ru-RU"/>
        </w:rPr>
        <w:t>. Повноваження органу самоорганізації населення у разі невиконання рішень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Ради, її виконавчого комітету достроково припиняються за рішенням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 xml:space="preserve">ади. У </w:t>
      </w:r>
      <w:r w:rsidRPr="00005BEA">
        <w:rPr>
          <w:bCs/>
          <w:color w:val="000000"/>
          <w:lang w:val="ru-RU"/>
        </w:rPr>
        <w:lastRenderedPageBreak/>
        <w:t>разі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невиконання органом самоорганізації населення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 xml:space="preserve">ішень </w:t>
      </w:r>
      <w:r>
        <w:rPr>
          <w:bCs/>
          <w:color w:val="000000"/>
          <w:lang w:val="uk-UA"/>
        </w:rPr>
        <w:t>загальних</w:t>
      </w:r>
      <w:r w:rsidRPr="00005BEA">
        <w:rPr>
          <w:bCs/>
          <w:color w:val="000000"/>
          <w:lang w:val="ru-RU"/>
        </w:rPr>
        <w:t xml:space="preserve"> зборів (конференції ) членів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Територіальної громади рішення про дострокове припинення його повноважень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приймають </w:t>
      </w:r>
      <w:r>
        <w:rPr>
          <w:bCs/>
          <w:color w:val="000000"/>
          <w:lang w:val="uk-UA"/>
        </w:rPr>
        <w:t>загальних</w:t>
      </w:r>
      <w:r w:rsidRPr="00005BEA">
        <w:rPr>
          <w:bCs/>
          <w:color w:val="000000"/>
          <w:lang w:val="ru-RU"/>
        </w:rPr>
        <w:t xml:space="preserve"> збори (конференція) жителів за місцем проживання. У разі порушення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органом самоорганізації населення Конституції і законів України, інших актів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законодавства його повноваження припиняються достроково за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ішенням суду.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4.1.2.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1. Шкода, заподіяна юридичним і фізичним особам в результаті неправомірних</w:t>
      </w:r>
      <w:r>
        <w:rPr>
          <w:bCs/>
          <w:color w:val="000000"/>
          <w:lang w:val="uk-UA"/>
        </w:rPr>
        <w:t xml:space="preserve">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ішень, дій або бездіяльності органів місцевого самоврядування територіальноїгромади, відшкодовується за рахунок коштів місцевого бюджету територіальноїгромади, а в результаті неправомірних рішень, дій або бездіяльності посадових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осіб місцевого самоврядування Територіальної громади – за рахунок їх власних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кошті</w:t>
      </w:r>
      <w:proofErr w:type="gramStart"/>
      <w:r w:rsidRPr="00005BEA">
        <w:rPr>
          <w:bCs/>
          <w:color w:val="000000"/>
          <w:lang w:val="ru-RU"/>
        </w:rPr>
        <w:t>в</w:t>
      </w:r>
      <w:proofErr w:type="gramEnd"/>
      <w:r w:rsidRPr="00005BEA">
        <w:rPr>
          <w:bCs/>
          <w:color w:val="000000"/>
          <w:lang w:val="ru-RU"/>
        </w:rPr>
        <w:t xml:space="preserve"> у порядку, встановленому законом.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2. Спори про поновлення порушених прав юридичних і фізичних осіб, що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виникають в результаті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ішень, дій чи бездіяльності органів або посадових осіб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місцевого самоврядування Територіальної громади, вирішуються в судовому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порядку.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F756FD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uk-UA"/>
        </w:rPr>
      </w:pPr>
      <w:r w:rsidRPr="00F756FD">
        <w:rPr>
          <w:b/>
          <w:bCs/>
          <w:color w:val="000000"/>
          <w:lang w:val="uk-UA"/>
        </w:rPr>
        <w:t>Глава 4.2. Форми громадського контролю за діяльністю органів місцевогосамоврядування та їхніх посадових осіб, органів самоорганізації населення.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4.2.1.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1. Громадський контроль за діяльністю органів </w:t>
      </w:r>
      <w:proofErr w:type="gramStart"/>
      <w:r w:rsidRPr="00005BEA">
        <w:rPr>
          <w:bCs/>
          <w:color w:val="000000"/>
          <w:lang w:val="ru-RU"/>
        </w:rPr>
        <w:t>м</w:t>
      </w:r>
      <w:proofErr w:type="gramEnd"/>
      <w:r w:rsidRPr="00005BEA">
        <w:rPr>
          <w:bCs/>
          <w:color w:val="000000"/>
          <w:lang w:val="ru-RU"/>
        </w:rPr>
        <w:t>ісцевого самоврядування та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їхніх посадових </w:t>
      </w:r>
      <w:proofErr w:type="gramStart"/>
      <w:r w:rsidRPr="00005BEA">
        <w:rPr>
          <w:bCs/>
          <w:color w:val="000000"/>
          <w:lang w:val="ru-RU"/>
        </w:rPr>
        <w:t>осіб</w:t>
      </w:r>
      <w:proofErr w:type="gramEnd"/>
      <w:r w:rsidRPr="00005BEA">
        <w:rPr>
          <w:bCs/>
          <w:color w:val="000000"/>
          <w:lang w:val="ru-RU"/>
        </w:rPr>
        <w:t>, за діяльністю органів самоорганізації населення здійснюють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громадські </w:t>
      </w:r>
      <w:r w:rsidRPr="00005BEA">
        <w:rPr>
          <w:bCs/>
          <w:lang w:val="ru-RU"/>
        </w:rPr>
        <w:t>о</w:t>
      </w:r>
      <w:r w:rsidRPr="000B0EBD">
        <w:rPr>
          <w:bCs/>
          <w:lang w:val="uk-UA"/>
        </w:rPr>
        <w:t>б’єднання</w:t>
      </w:r>
      <w:r w:rsidRPr="00005BEA">
        <w:rPr>
          <w:bCs/>
          <w:color w:val="000000"/>
          <w:lang w:val="ru-RU"/>
        </w:rPr>
        <w:t>, що діють на території громади чи безпосередньо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 члениТериторіальної громади (далі - суб’єкти громадського контролю).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2. Суб’єкти громадського контролю можуть використовувати такі способи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контролю: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– аналіз інформації, що має знаходитися </w:t>
      </w:r>
      <w:proofErr w:type="gramStart"/>
      <w:r w:rsidRPr="00005BEA">
        <w:rPr>
          <w:bCs/>
          <w:color w:val="000000"/>
          <w:lang w:val="ru-RU"/>
        </w:rPr>
        <w:t>у</w:t>
      </w:r>
      <w:proofErr w:type="gramEnd"/>
      <w:r w:rsidRPr="00005BEA">
        <w:rPr>
          <w:bCs/>
          <w:color w:val="000000"/>
          <w:lang w:val="ru-RU"/>
        </w:rPr>
        <w:t xml:space="preserve"> відкритому </w:t>
      </w:r>
      <w:proofErr w:type="gramStart"/>
      <w:r w:rsidRPr="00005BEA">
        <w:rPr>
          <w:bCs/>
          <w:color w:val="000000"/>
          <w:lang w:val="ru-RU"/>
        </w:rPr>
        <w:t>доступ</w:t>
      </w:r>
      <w:proofErr w:type="gramEnd"/>
      <w:r w:rsidRPr="00005BEA">
        <w:rPr>
          <w:bCs/>
          <w:color w:val="000000"/>
          <w:lang w:val="ru-RU"/>
        </w:rPr>
        <w:t>і, згідно норм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законодавства України та цього Статуту;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– надсилання </w:t>
      </w:r>
      <w:proofErr w:type="gramStart"/>
      <w:r w:rsidRPr="00005BEA">
        <w:rPr>
          <w:bCs/>
          <w:color w:val="000000"/>
          <w:lang w:val="ru-RU"/>
        </w:rPr>
        <w:t>до</w:t>
      </w:r>
      <w:proofErr w:type="gramEnd"/>
      <w:r w:rsidRPr="00005BEA">
        <w:rPr>
          <w:bCs/>
          <w:color w:val="000000"/>
          <w:lang w:val="ru-RU"/>
        </w:rPr>
        <w:t xml:space="preserve"> </w:t>
      </w:r>
      <w:proofErr w:type="gramStart"/>
      <w:r w:rsidRPr="00005BEA">
        <w:rPr>
          <w:bCs/>
          <w:color w:val="000000"/>
          <w:lang w:val="ru-RU"/>
        </w:rPr>
        <w:t>орган</w:t>
      </w:r>
      <w:proofErr w:type="gramEnd"/>
      <w:r w:rsidRPr="00005BEA">
        <w:rPr>
          <w:bCs/>
          <w:color w:val="000000"/>
          <w:lang w:val="ru-RU"/>
        </w:rPr>
        <w:t>ів місцевого самоврядування Територіальної громади та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їхніх посадових осіб, органів самоорганізації населення інформаційних запитів з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приводу будь-якої їхньої діяльності;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lastRenderedPageBreak/>
        <w:t>– ініціювання звіту будь-якого представника органів місцевого самоврядування</w:t>
      </w:r>
      <w:proofErr w:type="gramStart"/>
      <w:r w:rsidRPr="00005BEA">
        <w:rPr>
          <w:bCs/>
          <w:color w:val="000000"/>
          <w:lang w:val="ru-RU"/>
        </w:rPr>
        <w:t>,о</w:t>
      </w:r>
      <w:proofErr w:type="gramEnd"/>
      <w:r w:rsidRPr="00005BEA">
        <w:rPr>
          <w:bCs/>
          <w:color w:val="000000"/>
          <w:lang w:val="ru-RU"/>
        </w:rPr>
        <w:t>рганів самоорганізації населення на зборах членів Територіальної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громади;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– створення за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ішенням загальних зборів Територіальної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громади громадських контрольних інспекцій (екологічної, транспортної тощо);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– ініціювання та проведення громадських слухань;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– здійснення інших незаборонених законом контрольних заході</w:t>
      </w:r>
      <w:proofErr w:type="gramStart"/>
      <w:r w:rsidRPr="00005BEA">
        <w:rPr>
          <w:bCs/>
          <w:color w:val="000000"/>
          <w:lang w:val="ru-RU"/>
        </w:rPr>
        <w:t>в</w:t>
      </w:r>
      <w:proofErr w:type="gramEnd"/>
      <w:r w:rsidRPr="00005BEA">
        <w:rPr>
          <w:bCs/>
          <w:color w:val="000000"/>
          <w:lang w:val="ru-RU"/>
        </w:rPr>
        <w:t>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4.2.2.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color w:val="000000"/>
          <w:lang w:val="ru-RU"/>
        </w:rPr>
        <w:t xml:space="preserve">1. </w:t>
      </w:r>
      <w:r w:rsidRPr="00005BEA">
        <w:rPr>
          <w:bCs/>
          <w:lang w:val="ru-RU"/>
        </w:rPr>
        <w:t xml:space="preserve">Для контролю за екологічною ситуацією на території громади за </w:t>
      </w:r>
      <w:proofErr w:type="gramStart"/>
      <w:r w:rsidRPr="00005BEA">
        <w:rPr>
          <w:bCs/>
          <w:lang w:val="ru-RU"/>
        </w:rPr>
        <w:t>р</w:t>
      </w:r>
      <w:proofErr w:type="gramEnd"/>
      <w:r w:rsidRPr="00005BEA">
        <w:rPr>
          <w:bCs/>
          <w:lang w:val="ru-RU"/>
        </w:rPr>
        <w:t>ішенням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lang w:val="ru-RU"/>
        </w:rPr>
      </w:pPr>
      <w:r w:rsidRPr="00005BEA">
        <w:rPr>
          <w:bCs/>
          <w:lang w:val="ru-RU"/>
        </w:rPr>
        <w:t xml:space="preserve">загальних зборів Територіальної громади </w:t>
      </w:r>
      <w:r w:rsidRPr="0087641A">
        <w:rPr>
          <w:bCs/>
          <w:lang w:val="uk-UA"/>
        </w:rPr>
        <w:t xml:space="preserve">можуть </w:t>
      </w:r>
      <w:r w:rsidRPr="00005BEA">
        <w:rPr>
          <w:bCs/>
          <w:lang w:val="ru-RU"/>
        </w:rPr>
        <w:t>створю</w:t>
      </w:r>
      <w:r w:rsidRPr="0087641A">
        <w:rPr>
          <w:bCs/>
          <w:lang w:val="uk-UA"/>
        </w:rPr>
        <w:t>ватися</w:t>
      </w:r>
      <w:r w:rsidRPr="00005BEA">
        <w:rPr>
          <w:bCs/>
          <w:lang w:val="ru-RU"/>
        </w:rPr>
        <w:t xml:space="preserve"> громадські контрольні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>інспекції (далі - ГКІ).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2. ГКІ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ідзвітні та підконтрольні загальним зборам Територіальноїгромади і звітують перед ними про свою діяльність не менше двох разів на рік, або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на вимогу загальних зборів у визначений ними час та спосіб.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3. До складу ГКІ входять члени Територіальної громади, які досягли 18 років, мають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спеціальні знання чи освіту для вирішення питань, відповідно до </w:t>
      </w:r>
      <w:proofErr w:type="gramStart"/>
      <w:r w:rsidRPr="00005BEA">
        <w:rPr>
          <w:bCs/>
          <w:color w:val="000000"/>
          <w:lang w:val="ru-RU"/>
        </w:rPr>
        <w:t>проф</w:t>
      </w:r>
      <w:proofErr w:type="gramEnd"/>
      <w:r w:rsidRPr="00005BEA">
        <w:rPr>
          <w:bCs/>
          <w:color w:val="000000"/>
          <w:lang w:val="ru-RU"/>
        </w:rPr>
        <w:t>ілю ГКІ, абоє журналістами чи мають юридичну (відповідну спеціальну) освіту. Кандидатури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до складу ГКІ виносяться на затвердження загальних зборів Територіальної громади за ініціативою не менше як п’яти депутатів </w:t>
      </w:r>
      <w:r>
        <w:rPr>
          <w:bCs/>
          <w:lang w:val="uk-UA"/>
        </w:rPr>
        <w:t>Погребищенської</w:t>
      </w:r>
      <w:r w:rsidRPr="00A90B67">
        <w:rPr>
          <w:bCs/>
          <w:lang w:val="uk-UA"/>
        </w:rPr>
        <w:t xml:space="preserve"> </w:t>
      </w:r>
      <w:r>
        <w:rPr>
          <w:bCs/>
          <w:color w:val="000000"/>
          <w:lang w:val="uk-UA"/>
        </w:rPr>
        <w:t xml:space="preserve">міської </w:t>
      </w:r>
      <w:r w:rsidRPr="00005BEA">
        <w:rPr>
          <w:bCs/>
          <w:color w:val="000000"/>
          <w:lang w:val="ru-RU"/>
        </w:rPr>
        <w:t xml:space="preserve">ради, </w:t>
      </w:r>
      <w:r>
        <w:rPr>
          <w:bCs/>
          <w:color w:val="000000"/>
          <w:lang w:val="uk-UA"/>
        </w:rPr>
        <w:t>міським</w:t>
      </w:r>
      <w:r w:rsidRPr="00005BEA">
        <w:rPr>
          <w:bCs/>
          <w:color w:val="000000"/>
          <w:lang w:val="ru-RU"/>
        </w:rPr>
        <w:t xml:space="preserve"> головою, сільським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(з власної ініціативи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або за пропозицією внутрішньої громади), органом самоорганізації населення</w:t>
      </w:r>
      <w:proofErr w:type="gramStart"/>
      <w:r w:rsidRPr="00005BEA">
        <w:rPr>
          <w:bCs/>
          <w:color w:val="000000"/>
          <w:lang w:val="ru-RU"/>
        </w:rPr>
        <w:t>,г</w:t>
      </w:r>
      <w:proofErr w:type="gramEnd"/>
      <w:r w:rsidRPr="00005BEA">
        <w:rPr>
          <w:bCs/>
          <w:color w:val="000000"/>
          <w:lang w:val="ru-RU"/>
        </w:rPr>
        <w:t>ромадською організацією чи іншим інститутом громадянського суспільства, а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також ініціативою не менше 100 членів Територіальної громади.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4. Діяльність ГКІ регулюється Положенням про ГКІ, що затверджується загальними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зборами Територіальної громади одночасно з прийняттям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ішення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про її створення і має відповідати положенням цього Статуту та законодавству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України. Проект Положення про ГКІ розробляється ініціативною групою за участі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інститутів громадянського суспільства, депутатів </w:t>
      </w:r>
      <w:r>
        <w:rPr>
          <w:bCs/>
          <w:lang w:val="uk-UA"/>
        </w:rPr>
        <w:t>Погребищенської</w:t>
      </w:r>
      <w:r w:rsidRPr="00A90B67">
        <w:rPr>
          <w:bCs/>
          <w:lang w:val="uk-UA"/>
        </w:rPr>
        <w:t xml:space="preserve"> </w:t>
      </w:r>
      <w:r>
        <w:rPr>
          <w:bCs/>
          <w:color w:val="000000"/>
          <w:lang w:val="uk-UA"/>
        </w:rPr>
        <w:t>місько</w:t>
      </w:r>
      <w:proofErr w:type="gramStart"/>
      <w:r>
        <w:rPr>
          <w:bCs/>
          <w:color w:val="000000"/>
          <w:lang w:val="uk-UA"/>
        </w:rPr>
        <w:t xml:space="preserve">ї </w:t>
      </w:r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ади та працівників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органів місцевого самоврядування Територіальної громади.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ішення про затвердження кількісного, персонального складу інспекцій та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повноваження їх членів оприлюднюється в порядку, визначеному цим Статутом та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Положенням про </w:t>
      </w:r>
      <w:r>
        <w:rPr>
          <w:bCs/>
          <w:color w:val="000000"/>
          <w:lang w:val="uk-UA"/>
        </w:rPr>
        <w:t xml:space="preserve">загальні </w:t>
      </w:r>
      <w:r w:rsidRPr="00005BEA">
        <w:rPr>
          <w:bCs/>
          <w:color w:val="000000"/>
          <w:lang w:val="ru-RU"/>
        </w:rPr>
        <w:t>збори</w:t>
      </w:r>
      <w:r>
        <w:rPr>
          <w:bCs/>
          <w:color w:val="000000"/>
          <w:lang w:val="uk-UA"/>
        </w:rPr>
        <w:t xml:space="preserve"> ( конференції)</w:t>
      </w:r>
      <w:r w:rsidRPr="00005BEA">
        <w:rPr>
          <w:bCs/>
          <w:color w:val="000000"/>
          <w:lang w:val="ru-RU"/>
        </w:rPr>
        <w:t xml:space="preserve"> членів Територіальної громади.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lastRenderedPageBreak/>
        <w:t>Стаття 4.2.3.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1. Громадська екологічна контрольна інспекція (далі - ГЕКІ) здійснює діяльність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з вирішення екологічних проблем Територіальної громади та окремих внутрішніх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громад. Організація, повноваження, порядок роботи та форми реагування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ГЕКІ визначаються цим Статутом та Положенням </w:t>
      </w:r>
      <w:proofErr w:type="gramStart"/>
      <w:r w:rsidRPr="00005BEA">
        <w:rPr>
          <w:bCs/>
          <w:color w:val="000000"/>
          <w:lang w:val="ru-RU"/>
        </w:rPr>
        <w:t>про</w:t>
      </w:r>
      <w:proofErr w:type="gramEnd"/>
      <w:r w:rsidRPr="00005BEA">
        <w:rPr>
          <w:bCs/>
          <w:color w:val="000000"/>
          <w:lang w:val="ru-RU"/>
        </w:rPr>
        <w:t xml:space="preserve"> ГЕКІ, що затверджується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загальними зборами Територіальної громади.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2. Основними завданнями ГЕКІ</w:t>
      </w:r>
      <w:proofErr w:type="gramStart"/>
      <w:r w:rsidRPr="00005BEA">
        <w:rPr>
          <w:bCs/>
          <w:color w:val="000000"/>
          <w:lang w:val="ru-RU"/>
        </w:rPr>
        <w:t xml:space="preserve"> є:</w:t>
      </w:r>
      <w:proofErr w:type="gramEnd"/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- організація громадського нагляду за дотримання екологічних норм та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стандартів усіма суб’єктами господарювання та іншими особами, які здійснюють</w:t>
      </w:r>
      <w:r>
        <w:rPr>
          <w:bCs/>
          <w:color w:val="000000"/>
          <w:lang w:val="uk-UA"/>
        </w:rPr>
        <w:t xml:space="preserve"> </w:t>
      </w:r>
      <w:proofErr w:type="gramStart"/>
      <w:r w:rsidRPr="00005BEA">
        <w:rPr>
          <w:bCs/>
          <w:color w:val="000000"/>
          <w:lang w:val="ru-RU"/>
        </w:rPr>
        <w:t>свою</w:t>
      </w:r>
      <w:proofErr w:type="gramEnd"/>
      <w:r w:rsidRPr="00005BEA">
        <w:rPr>
          <w:bCs/>
          <w:color w:val="000000"/>
          <w:lang w:val="ru-RU"/>
        </w:rPr>
        <w:t xml:space="preserve"> діяльність на території громади;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- формування системи громадського контролю за станом навколишнього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середовища та налагодження системи відповідного інформування органів місцевого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самоврядування та їхніх посадових осіб, відповідних органі</w:t>
      </w:r>
      <w:proofErr w:type="gramStart"/>
      <w:r w:rsidRPr="00005BEA">
        <w:rPr>
          <w:bCs/>
          <w:color w:val="000000"/>
          <w:lang w:val="ru-RU"/>
        </w:rPr>
        <w:t>в</w:t>
      </w:r>
      <w:proofErr w:type="gramEnd"/>
      <w:r w:rsidRPr="00005BEA">
        <w:rPr>
          <w:bCs/>
          <w:color w:val="000000"/>
          <w:lang w:val="ru-RU"/>
        </w:rPr>
        <w:t xml:space="preserve"> державної влади </w:t>
      </w:r>
      <w:proofErr w:type="gramStart"/>
      <w:r w:rsidRPr="00005BEA">
        <w:rPr>
          <w:bCs/>
          <w:color w:val="000000"/>
          <w:lang w:val="ru-RU"/>
        </w:rPr>
        <w:t>та</w:t>
      </w:r>
      <w:proofErr w:type="gramEnd"/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членів територіальної громади у випадках його погіршення;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- сприяння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ідвищенню якості навколишнього середовища, формування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здорового способу життя членів територіальної громади.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3. Основними формами діяльності ГЕКІ з вирішення поставлених перед нею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завдань</w:t>
      </w:r>
      <w:proofErr w:type="gramStart"/>
      <w:r w:rsidRPr="00005BEA">
        <w:rPr>
          <w:bCs/>
          <w:color w:val="000000"/>
          <w:lang w:val="ru-RU"/>
        </w:rPr>
        <w:t xml:space="preserve"> є:</w:t>
      </w:r>
      <w:proofErr w:type="gramEnd"/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- участь у розробленні розробки екологічних розділів у програмах </w:t>
      </w:r>
      <w:proofErr w:type="gramStart"/>
      <w:r w:rsidRPr="00005BEA">
        <w:rPr>
          <w:bCs/>
          <w:color w:val="000000"/>
          <w:lang w:val="ru-RU"/>
        </w:rPr>
        <w:t>соц</w:t>
      </w:r>
      <w:proofErr w:type="gramEnd"/>
      <w:r w:rsidRPr="00005BEA">
        <w:rPr>
          <w:bCs/>
          <w:color w:val="000000"/>
          <w:lang w:val="ru-RU"/>
        </w:rPr>
        <w:t>іально-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економічного та </w:t>
      </w:r>
      <w:proofErr w:type="gramStart"/>
      <w:r w:rsidRPr="00005BEA">
        <w:rPr>
          <w:bCs/>
          <w:color w:val="000000"/>
          <w:lang w:val="ru-RU"/>
        </w:rPr>
        <w:t>культурного</w:t>
      </w:r>
      <w:proofErr w:type="gramEnd"/>
      <w:r w:rsidRPr="00005BEA">
        <w:rPr>
          <w:bCs/>
          <w:color w:val="000000"/>
          <w:lang w:val="ru-RU"/>
        </w:rPr>
        <w:t xml:space="preserve"> розвитку територіальної громади та її населених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пунктів;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-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ідготовка пропозиції до органів місцевого самоврядування та їхніх посадових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осіб в частині виділення бюджетного фінансування для вирішення екологічних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проблем, вироблення санкцій до порушників екологічних норм та стандартів,розробки і реалізації екологічних проектів.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4. Повноваження ГЕКІ та її члені</w:t>
      </w:r>
      <w:proofErr w:type="gramStart"/>
      <w:r w:rsidRPr="00005BEA">
        <w:rPr>
          <w:bCs/>
          <w:color w:val="000000"/>
          <w:lang w:val="ru-RU"/>
        </w:rPr>
        <w:t>в</w:t>
      </w:r>
      <w:proofErr w:type="gramEnd"/>
      <w:r w:rsidRPr="00005BEA">
        <w:rPr>
          <w:bCs/>
          <w:color w:val="000000"/>
          <w:lang w:val="ru-RU"/>
        </w:rPr>
        <w:t>: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- контроль за додержанням законодавства та актів органів </w:t>
      </w:r>
      <w:proofErr w:type="gramStart"/>
      <w:r w:rsidRPr="00005BEA">
        <w:rPr>
          <w:bCs/>
          <w:color w:val="000000"/>
          <w:lang w:val="ru-RU"/>
        </w:rPr>
        <w:t>м</w:t>
      </w:r>
      <w:proofErr w:type="gramEnd"/>
      <w:r w:rsidRPr="00005BEA">
        <w:rPr>
          <w:bCs/>
          <w:color w:val="000000"/>
          <w:lang w:val="ru-RU"/>
        </w:rPr>
        <w:t>ісцевого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самоврядування Територіальної громади про природокористування, зокрема,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проведення перевірки дотримання законодавства та актів органів місцевого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самоврядування Територіальної громади про природокористування суб’єктами</w:t>
      </w:r>
      <w:r>
        <w:rPr>
          <w:bCs/>
          <w:color w:val="000000"/>
          <w:lang w:val="uk-UA"/>
        </w:rPr>
        <w:t xml:space="preserve">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ідприємницької діяльності на території громади та підготовка проекту припису про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усунення порушення чи зупинення діяльності відповідного суб’єкта господарювання,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що подається міському Голові безпосередньо, а питання про </w:t>
      </w:r>
      <w:r w:rsidRPr="00005BEA">
        <w:rPr>
          <w:bCs/>
          <w:color w:val="000000"/>
          <w:lang w:val="ru-RU"/>
        </w:rPr>
        <w:lastRenderedPageBreak/>
        <w:t>винесення такого припису і про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зупинення діяльності суб’єкта господарювання в спосіб, передбачений чиним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законодавством, розглядається на найближчій сес</w:t>
      </w:r>
      <w:proofErr w:type="gramStart"/>
      <w:r w:rsidRPr="00005BEA">
        <w:rPr>
          <w:bCs/>
          <w:color w:val="000000"/>
          <w:lang w:val="ru-RU"/>
        </w:rPr>
        <w:t>ії Р</w:t>
      </w:r>
      <w:proofErr w:type="gramEnd"/>
      <w:r w:rsidRPr="00005BEA">
        <w:rPr>
          <w:bCs/>
          <w:color w:val="000000"/>
          <w:lang w:val="ru-RU"/>
        </w:rPr>
        <w:t>ади;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- участь у проведенні заходів щодо: контролю по охороні </w:t>
      </w:r>
      <w:proofErr w:type="gramStart"/>
      <w:r w:rsidRPr="00005BEA">
        <w:rPr>
          <w:bCs/>
          <w:color w:val="000000"/>
          <w:lang w:val="ru-RU"/>
        </w:rPr>
        <w:t>атмосферного</w:t>
      </w:r>
      <w:proofErr w:type="gramEnd"/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повітря, вод, земель, правильного застосування агрохімікатів, по охороні рибних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запасів, лісів; контролю за додержанням санітарно-епідеміологічних правил, за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охороною надр; за захоронення радіоактивних відходів; за додержанням нормативів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граничного змісту забруднюючих речовин, рейдів та перевірок додержання</w:t>
      </w:r>
      <w:r>
        <w:rPr>
          <w:bCs/>
          <w:color w:val="000000"/>
          <w:lang w:val="uk-UA"/>
        </w:rPr>
        <w:t xml:space="preserve">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ідприємствами, установами, організаціями та громадянами законодавства про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охорону навколишнього природного середовища, норм екологічної безпеки та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використання природних ресурсів;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- участь у здійсненні виробничого екологічного контролю спільно з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уповноваженими органами щодо контролю за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івнями викидів і скидів, обсягів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побічних продуктів, вторинних матеріалів, здатних впливати на стан навколишнього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середовища в процесі виробництва; контролю за розробкою і запровадженням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газоочисного устаткування, очисних споруд та інших захисних засобів </w:t>
      </w:r>
      <w:proofErr w:type="gramStart"/>
      <w:r w:rsidRPr="00005BEA">
        <w:rPr>
          <w:bCs/>
          <w:color w:val="000000"/>
          <w:lang w:val="ru-RU"/>
        </w:rPr>
        <w:t>негативного</w:t>
      </w:r>
      <w:proofErr w:type="gramEnd"/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впливу виробничої діяльності на стан навколишнього природного середовища;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заходів щодо попередження та локалізації аварійних викидів та скидів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забруднюючих речовин, проводять </w:t>
      </w:r>
      <w:proofErr w:type="gramStart"/>
      <w:r w:rsidRPr="00005BEA">
        <w:rPr>
          <w:bCs/>
          <w:color w:val="000000"/>
          <w:lang w:val="ru-RU"/>
        </w:rPr>
        <w:t>обл</w:t>
      </w:r>
      <w:proofErr w:type="gramEnd"/>
      <w:r w:rsidRPr="00005BEA">
        <w:rPr>
          <w:bCs/>
          <w:color w:val="000000"/>
          <w:lang w:val="ru-RU"/>
        </w:rPr>
        <w:t>ік використання водних та інших ресурсів.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Суб’єкти господарювання зобов’язані залучати члені</w:t>
      </w:r>
      <w:proofErr w:type="gramStart"/>
      <w:r w:rsidRPr="00005BEA">
        <w:rPr>
          <w:bCs/>
          <w:color w:val="000000"/>
          <w:lang w:val="ru-RU"/>
        </w:rPr>
        <w:t>в</w:t>
      </w:r>
      <w:proofErr w:type="gramEnd"/>
      <w:r w:rsidRPr="00005BEA">
        <w:rPr>
          <w:bCs/>
          <w:color w:val="000000"/>
          <w:lang w:val="ru-RU"/>
        </w:rPr>
        <w:t xml:space="preserve"> </w:t>
      </w:r>
      <w:proofErr w:type="gramStart"/>
      <w:r w:rsidRPr="00005BEA">
        <w:rPr>
          <w:bCs/>
          <w:color w:val="000000"/>
          <w:lang w:val="ru-RU"/>
        </w:rPr>
        <w:t>ГЕК</w:t>
      </w:r>
      <w:proofErr w:type="gramEnd"/>
      <w:r w:rsidRPr="00005BEA">
        <w:rPr>
          <w:bCs/>
          <w:color w:val="000000"/>
          <w:lang w:val="ru-RU"/>
        </w:rPr>
        <w:t>І до зазначених заходів та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сприяти здійсненню такого контролю, надавати їм всю необхідну інформацію;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- складання протоколів, актів стосовно порушення законодавства про охорону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навколишньою </w:t>
      </w:r>
      <w:proofErr w:type="gramStart"/>
      <w:r w:rsidRPr="00005BEA">
        <w:rPr>
          <w:bCs/>
          <w:color w:val="000000"/>
          <w:lang w:val="ru-RU"/>
        </w:rPr>
        <w:t>природного</w:t>
      </w:r>
      <w:proofErr w:type="gramEnd"/>
      <w:r w:rsidRPr="00005BEA">
        <w:rPr>
          <w:bCs/>
          <w:color w:val="000000"/>
          <w:lang w:val="ru-RU"/>
        </w:rPr>
        <w:t xml:space="preserve"> середовища і подання їх органам державного контролю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 галузі охорони навколишнього природного середовища та правоохоронним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органам для притягнення винних до відповідальності;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- надають допомогу органам </w:t>
      </w:r>
      <w:proofErr w:type="gramStart"/>
      <w:r w:rsidRPr="00005BEA">
        <w:rPr>
          <w:bCs/>
          <w:color w:val="000000"/>
          <w:lang w:val="ru-RU"/>
        </w:rPr>
        <w:t>державного</w:t>
      </w:r>
      <w:proofErr w:type="gramEnd"/>
      <w:r w:rsidRPr="00005BEA">
        <w:rPr>
          <w:bCs/>
          <w:color w:val="000000"/>
          <w:lang w:val="ru-RU"/>
        </w:rPr>
        <w:t xml:space="preserve"> контролю в галузі охорони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навколишнь</w:t>
      </w:r>
      <w:r>
        <w:rPr>
          <w:bCs/>
          <w:color w:val="000000"/>
          <w:lang w:val="uk-UA"/>
        </w:rPr>
        <w:t xml:space="preserve">ого </w:t>
      </w:r>
      <w:r w:rsidRPr="00005BEA">
        <w:rPr>
          <w:bCs/>
          <w:color w:val="000000"/>
          <w:lang w:val="ru-RU"/>
        </w:rPr>
        <w:t>природного середовища з метою запобігання екологічним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правопорушенням;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- здійснення громадської експертизи проектів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ішень органів місцевого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самоврядування територіальної громади щодо розміщення, будівництва і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реконструкції об’єктів, які можуть негативно виливати на стан навколишнього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lastRenderedPageBreak/>
        <w:t>природного середовища, та внесення пропозиції до державних і господарських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органів, установ та організацій із цих питань;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- здійснення громадської експертизи усіх проектів </w:t>
      </w:r>
      <w:proofErr w:type="gramStart"/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ішень органів місцевого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самоврядування Територіальної громади, які містять екологічні норми, або можуть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мати вплив на охорону навколишнього середовища;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- здійснення громадської експертизи екологічного ліцензування, що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проводиться органами місцевого самоврядування Територіальної громади;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- здійснення громадської екологічної експертизи питання про надання дозволу</w:t>
      </w:r>
      <w:r>
        <w:rPr>
          <w:bCs/>
          <w:color w:val="000000"/>
          <w:lang w:val="uk-UA"/>
        </w:rPr>
        <w:t xml:space="preserve"> </w:t>
      </w:r>
      <w:proofErr w:type="gramStart"/>
      <w:r w:rsidRPr="00005BEA">
        <w:rPr>
          <w:bCs/>
          <w:color w:val="000000"/>
          <w:lang w:val="ru-RU"/>
        </w:rPr>
        <w:t>на</w:t>
      </w:r>
      <w:proofErr w:type="gramEnd"/>
      <w:r w:rsidRPr="00005BEA">
        <w:rPr>
          <w:bCs/>
          <w:color w:val="000000"/>
          <w:lang w:val="ru-RU"/>
        </w:rPr>
        <w:t xml:space="preserve"> </w:t>
      </w:r>
      <w:proofErr w:type="gramStart"/>
      <w:r w:rsidRPr="00005BEA">
        <w:rPr>
          <w:bCs/>
          <w:color w:val="000000"/>
          <w:lang w:val="ru-RU"/>
        </w:rPr>
        <w:t>спец</w:t>
      </w:r>
      <w:proofErr w:type="gramEnd"/>
      <w:r w:rsidRPr="00005BEA">
        <w:rPr>
          <w:bCs/>
          <w:color w:val="000000"/>
          <w:lang w:val="ru-RU"/>
        </w:rPr>
        <w:t>іальне використання природних ресурсів місцевого значення для наступного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подання результатів експертизи Раді;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- участь у вирішенні питання про організацію територій і об’єктів природно-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заповідного фонду </w:t>
      </w:r>
      <w:proofErr w:type="gramStart"/>
      <w:r w:rsidRPr="00005BEA">
        <w:rPr>
          <w:bCs/>
          <w:color w:val="000000"/>
          <w:lang w:val="ru-RU"/>
        </w:rPr>
        <w:t>м</w:t>
      </w:r>
      <w:proofErr w:type="gramEnd"/>
      <w:r w:rsidRPr="00005BEA">
        <w:rPr>
          <w:bCs/>
          <w:color w:val="000000"/>
          <w:lang w:val="ru-RU"/>
        </w:rPr>
        <w:t>ісцевого значення;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- участь у розробці та здійсненні заходів щодо охорони навколишнього</w:t>
      </w:r>
      <w:r>
        <w:rPr>
          <w:bCs/>
          <w:color w:val="000000"/>
          <w:lang w:val="uk-UA"/>
        </w:rPr>
        <w:t xml:space="preserve"> </w:t>
      </w:r>
      <w:proofErr w:type="gramStart"/>
      <w:r w:rsidRPr="00005BEA">
        <w:rPr>
          <w:bCs/>
          <w:color w:val="000000"/>
          <w:lang w:val="ru-RU"/>
        </w:rPr>
        <w:t>природного</w:t>
      </w:r>
      <w:proofErr w:type="gramEnd"/>
      <w:r w:rsidRPr="00005BEA">
        <w:rPr>
          <w:bCs/>
          <w:color w:val="000000"/>
          <w:lang w:val="ru-RU"/>
        </w:rPr>
        <w:t xml:space="preserve"> середовища, раціонального й комплексного використання природних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ресурсів у будь-яких державних органах, що розташовані на території громади;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- здійснення інших повноваженнь, передбачених Положенням </w:t>
      </w:r>
      <w:proofErr w:type="gramStart"/>
      <w:r w:rsidRPr="00005BEA">
        <w:rPr>
          <w:bCs/>
          <w:color w:val="000000"/>
          <w:lang w:val="ru-RU"/>
        </w:rPr>
        <w:t>про</w:t>
      </w:r>
      <w:proofErr w:type="gramEnd"/>
      <w:r w:rsidRPr="00005BEA">
        <w:rPr>
          <w:bCs/>
          <w:color w:val="000000"/>
          <w:lang w:val="ru-RU"/>
        </w:rPr>
        <w:t xml:space="preserve"> ГЕКІ.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5. Засідання ГЕКІ проводяться один раз на </w:t>
      </w:r>
      <w:proofErr w:type="gramStart"/>
      <w:r w:rsidRPr="00005BEA">
        <w:rPr>
          <w:bCs/>
          <w:color w:val="000000"/>
          <w:lang w:val="ru-RU"/>
        </w:rPr>
        <w:t>м</w:t>
      </w:r>
      <w:proofErr w:type="gramEnd"/>
      <w:r w:rsidRPr="00005BEA">
        <w:rPr>
          <w:bCs/>
          <w:color w:val="000000"/>
          <w:lang w:val="ru-RU"/>
        </w:rPr>
        <w:t>ісяць.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6. Матеріально-технічне забезпечення діяльності ГЕКІ здійснює апарат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>Стаття 4.2.4.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1. </w:t>
      </w:r>
      <w:proofErr w:type="gramStart"/>
      <w:r w:rsidRPr="00005BEA">
        <w:rPr>
          <w:bCs/>
          <w:color w:val="000000"/>
          <w:lang w:val="ru-RU"/>
        </w:rPr>
        <w:t>З</w:t>
      </w:r>
      <w:proofErr w:type="gramEnd"/>
      <w:r w:rsidRPr="00005BEA">
        <w:rPr>
          <w:bCs/>
          <w:color w:val="000000"/>
          <w:lang w:val="ru-RU"/>
        </w:rPr>
        <w:t xml:space="preserve"> метою громадського контролю з питань роботи перевізників усіх форм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власності, що здійснюють перевезення пасажирів на автобусних маршрутах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загального користування, а також будь-яких вантажів по території громади, стану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автостанцій, громадських зупинок, а також доріг на території громади, їх стану,ремонту та фінансування за рішенням загальних зборів членів Територіальної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громади</w:t>
      </w:r>
      <w:r>
        <w:rPr>
          <w:bCs/>
          <w:color w:val="000000"/>
          <w:lang w:val="uk-UA"/>
        </w:rPr>
        <w:t xml:space="preserve"> може</w:t>
      </w:r>
      <w:r w:rsidRPr="00005BEA">
        <w:rPr>
          <w:bCs/>
          <w:color w:val="000000"/>
          <w:lang w:val="ru-RU"/>
        </w:rPr>
        <w:t xml:space="preserve"> утворю</w:t>
      </w:r>
      <w:r>
        <w:rPr>
          <w:bCs/>
          <w:color w:val="000000"/>
          <w:lang w:val="uk-UA"/>
        </w:rPr>
        <w:t xml:space="preserve">ватись </w:t>
      </w:r>
      <w:r w:rsidRPr="00005BEA">
        <w:rPr>
          <w:bCs/>
          <w:lang w:val="ru-RU"/>
        </w:rPr>
        <w:t>Громадська транспортна контрольна інспекція (далі - ГТКІ). Її</w:t>
      </w:r>
      <w:r>
        <w:rPr>
          <w:bCs/>
          <w:lang w:val="uk-UA"/>
        </w:rPr>
        <w:t xml:space="preserve"> </w:t>
      </w:r>
      <w:r w:rsidRPr="00005BEA">
        <w:rPr>
          <w:bCs/>
          <w:color w:val="000000"/>
          <w:lang w:val="ru-RU"/>
        </w:rPr>
        <w:t>діяльність замінює собою форми державного контролю на транспорті, передбачені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чинним законодавством, та вона передбачає вжиття незаборонених законом засобів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для здійснення контролю за дотриманням прав членів Територіальної громади</w:t>
      </w:r>
      <w:proofErr w:type="gramStart"/>
      <w:r w:rsidRPr="00005BEA">
        <w:rPr>
          <w:bCs/>
          <w:color w:val="000000"/>
          <w:lang w:val="ru-RU"/>
        </w:rPr>
        <w:t>,в</w:t>
      </w:r>
      <w:proofErr w:type="gramEnd"/>
      <w:r w:rsidRPr="00005BEA">
        <w:rPr>
          <w:bCs/>
          <w:color w:val="000000"/>
          <w:lang w:val="ru-RU"/>
        </w:rPr>
        <w:t>иконанням обов’язків перевізниками, припиненням порушень та притягненням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винних осіб до відповідальності. Організація, повноваження, порядок роботи та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форми реагування ГТКІ визначаються цим Статутом та Положенням про ГТКІ, що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затверджується загальними зборами Територіальної громади.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lastRenderedPageBreak/>
        <w:t>2. Основними завданнями ГТКІ</w:t>
      </w:r>
      <w:proofErr w:type="gramStart"/>
      <w:r w:rsidRPr="00005BEA">
        <w:rPr>
          <w:bCs/>
          <w:color w:val="000000"/>
          <w:lang w:val="ru-RU"/>
        </w:rPr>
        <w:t xml:space="preserve"> є:</w:t>
      </w:r>
      <w:proofErr w:type="gramEnd"/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• спостереження за якістю послуг перевізника, що мають відповідати вимогам</w:t>
      </w:r>
      <w:proofErr w:type="gramStart"/>
      <w:r w:rsidRPr="00005BEA">
        <w:rPr>
          <w:bCs/>
          <w:color w:val="000000"/>
          <w:lang w:val="ru-RU"/>
        </w:rPr>
        <w:t>,в</w:t>
      </w:r>
      <w:proofErr w:type="gramEnd"/>
      <w:r w:rsidRPr="00005BEA">
        <w:rPr>
          <w:bCs/>
          <w:color w:val="000000"/>
          <w:lang w:val="ru-RU"/>
        </w:rPr>
        <w:t>становленим чинним законодавством та договором на перевезення пасажирів;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• сприяння створенню безпечних умов перевезення населення;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• допомога перевізникам та органам державного контролю у виявленні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недоліків </w:t>
      </w:r>
      <w:proofErr w:type="gramStart"/>
      <w:r w:rsidRPr="00005BEA">
        <w:rPr>
          <w:bCs/>
          <w:color w:val="000000"/>
          <w:lang w:val="ru-RU"/>
        </w:rPr>
        <w:t>в</w:t>
      </w:r>
      <w:proofErr w:type="gramEnd"/>
      <w:r w:rsidRPr="00005BEA">
        <w:rPr>
          <w:bCs/>
          <w:color w:val="000000"/>
          <w:lang w:val="ru-RU"/>
        </w:rPr>
        <w:t xml:space="preserve"> організації пасажирських перевезень;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• перевірка діяльності автотранспортних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ідприємств та виконання ними умов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договорів про перевезення пасажирів;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• перевірка дотримання водіє</w:t>
      </w:r>
      <w:proofErr w:type="gramStart"/>
      <w:r w:rsidRPr="00005BEA">
        <w:rPr>
          <w:bCs/>
          <w:color w:val="000000"/>
          <w:lang w:val="ru-RU"/>
        </w:rPr>
        <w:t>м</w:t>
      </w:r>
      <w:proofErr w:type="gramEnd"/>
      <w:r w:rsidRPr="00005BEA">
        <w:rPr>
          <w:bCs/>
          <w:color w:val="000000"/>
          <w:lang w:val="ru-RU"/>
        </w:rPr>
        <w:t xml:space="preserve"> визначеного маршруту та розкладу руху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громадського транспорту;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• перевірка відповідності та наявність інформаційних повідомлень у салоні</w:t>
      </w:r>
      <w:r>
        <w:rPr>
          <w:bCs/>
          <w:color w:val="000000"/>
          <w:lang w:val="uk-UA"/>
        </w:rPr>
        <w:t xml:space="preserve"> </w:t>
      </w:r>
      <w:proofErr w:type="gramStart"/>
      <w:r w:rsidRPr="00005BEA">
        <w:rPr>
          <w:bCs/>
          <w:color w:val="000000"/>
          <w:lang w:val="ru-RU"/>
        </w:rPr>
        <w:t>транспортного</w:t>
      </w:r>
      <w:proofErr w:type="gramEnd"/>
      <w:r w:rsidRPr="00005BEA">
        <w:rPr>
          <w:bCs/>
          <w:color w:val="000000"/>
          <w:lang w:val="ru-RU"/>
        </w:rPr>
        <w:t xml:space="preserve"> засобу, у тому числі обов’язкових (розкладу руху транспортного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засобу, правил перевезення, телефону гарячої лінії, контактних даних перевізника і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водія);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• </w:t>
      </w:r>
      <w:proofErr w:type="gramStart"/>
      <w:r w:rsidRPr="00005BEA">
        <w:rPr>
          <w:bCs/>
          <w:color w:val="000000"/>
          <w:lang w:val="ru-RU"/>
        </w:rPr>
        <w:t>перев</w:t>
      </w:r>
      <w:proofErr w:type="gramEnd"/>
      <w:r w:rsidRPr="00005BEA">
        <w:rPr>
          <w:bCs/>
          <w:color w:val="000000"/>
          <w:lang w:val="ru-RU"/>
        </w:rPr>
        <w:t>ірка повноти та достовірності інформаційних маршрутних табличок;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• перевірка загального стану </w:t>
      </w:r>
      <w:proofErr w:type="gramStart"/>
      <w:r w:rsidRPr="00005BEA">
        <w:rPr>
          <w:bCs/>
          <w:color w:val="000000"/>
          <w:lang w:val="ru-RU"/>
        </w:rPr>
        <w:t>транспортного</w:t>
      </w:r>
      <w:proofErr w:type="gramEnd"/>
      <w:r w:rsidRPr="00005BEA">
        <w:rPr>
          <w:bCs/>
          <w:color w:val="000000"/>
          <w:lang w:val="ru-RU"/>
        </w:rPr>
        <w:t xml:space="preserve"> засобу (чистота салону та зовнішня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справність);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• контроль за наповненістю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>ільгових місць;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• контроль за поведінкою водія, дотримання ним етичних норм;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• наявність і якість озвучення зупинок.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• </w:t>
      </w:r>
      <w:r w:rsidRPr="00005BEA">
        <w:rPr>
          <w:bCs/>
          <w:lang w:val="ru-RU"/>
        </w:rPr>
        <w:t>перевірка стану автостанцій та автовокзалів, умов, які вони повинні</w:t>
      </w:r>
      <w:r>
        <w:rPr>
          <w:bCs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забезпечувати пасажирам відповідно до норм </w:t>
      </w:r>
      <w:proofErr w:type="gramStart"/>
      <w:r w:rsidRPr="00005BEA">
        <w:rPr>
          <w:bCs/>
          <w:color w:val="000000"/>
          <w:lang w:val="ru-RU"/>
        </w:rPr>
        <w:t>чинного</w:t>
      </w:r>
      <w:proofErr w:type="gramEnd"/>
      <w:r w:rsidRPr="00005BEA">
        <w:rPr>
          <w:bCs/>
          <w:color w:val="000000"/>
          <w:lang w:val="ru-RU"/>
        </w:rPr>
        <w:t xml:space="preserve"> законодавства;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• моніторинг за дотриманням правил перевезення вантажі</w:t>
      </w:r>
      <w:proofErr w:type="gramStart"/>
      <w:r w:rsidRPr="00005BEA">
        <w:rPr>
          <w:bCs/>
          <w:color w:val="000000"/>
          <w:lang w:val="ru-RU"/>
        </w:rPr>
        <w:t>в</w:t>
      </w:r>
      <w:proofErr w:type="gramEnd"/>
      <w:r w:rsidRPr="00005BEA">
        <w:rPr>
          <w:bCs/>
          <w:color w:val="000000"/>
          <w:lang w:val="ru-RU"/>
        </w:rPr>
        <w:t xml:space="preserve"> та проїзду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вантажного транспорту по території Громади;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• </w:t>
      </w:r>
      <w:proofErr w:type="gramStart"/>
      <w:r w:rsidRPr="00005BEA">
        <w:rPr>
          <w:bCs/>
          <w:color w:val="000000"/>
          <w:lang w:val="ru-RU"/>
        </w:rPr>
        <w:t>перев</w:t>
      </w:r>
      <w:proofErr w:type="gramEnd"/>
      <w:r w:rsidRPr="00005BEA">
        <w:rPr>
          <w:bCs/>
          <w:color w:val="000000"/>
          <w:lang w:val="ru-RU"/>
        </w:rPr>
        <w:t>ірка якості та стану доріг та дорожнього покриття;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• перевірка дотримання норм, стандарті</w:t>
      </w:r>
      <w:proofErr w:type="gramStart"/>
      <w:r w:rsidRPr="00005BEA">
        <w:rPr>
          <w:bCs/>
          <w:color w:val="000000"/>
          <w:lang w:val="ru-RU"/>
        </w:rPr>
        <w:t>в</w:t>
      </w:r>
      <w:proofErr w:type="gramEnd"/>
      <w:r w:rsidRPr="00005BEA">
        <w:rPr>
          <w:bCs/>
          <w:color w:val="000000"/>
          <w:lang w:val="ru-RU"/>
        </w:rPr>
        <w:t xml:space="preserve"> </w:t>
      </w:r>
      <w:proofErr w:type="gramStart"/>
      <w:r w:rsidRPr="00005BEA">
        <w:rPr>
          <w:bCs/>
          <w:color w:val="000000"/>
          <w:lang w:val="ru-RU"/>
        </w:rPr>
        <w:t>та</w:t>
      </w:r>
      <w:proofErr w:type="gramEnd"/>
      <w:r w:rsidRPr="00005BEA">
        <w:rPr>
          <w:bCs/>
          <w:color w:val="000000"/>
          <w:lang w:val="ru-RU"/>
        </w:rPr>
        <w:t xml:space="preserve"> технології при проведенні ремонту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доріг, тротуарів, зупинок громадського транспорту, стоянок тощо, та будівництва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нових;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• </w:t>
      </w:r>
      <w:proofErr w:type="gramStart"/>
      <w:r w:rsidRPr="00005BEA">
        <w:rPr>
          <w:bCs/>
          <w:color w:val="000000"/>
          <w:lang w:val="ru-RU"/>
        </w:rPr>
        <w:t>перев</w:t>
      </w:r>
      <w:proofErr w:type="gramEnd"/>
      <w:r w:rsidRPr="00005BEA">
        <w:rPr>
          <w:bCs/>
          <w:color w:val="000000"/>
          <w:lang w:val="ru-RU"/>
        </w:rPr>
        <w:t>ірка фінансування будівництва та ремонту доріг, тротуарів, зупинок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громадського транспорт</w:t>
      </w:r>
      <w:r>
        <w:rPr>
          <w:bCs/>
          <w:color w:val="000000"/>
          <w:lang w:val="uk-UA"/>
        </w:rPr>
        <w:t>у</w:t>
      </w:r>
      <w:r w:rsidRPr="00005BEA">
        <w:rPr>
          <w:bCs/>
          <w:color w:val="000000"/>
          <w:lang w:val="ru-RU"/>
        </w:rPr>
        <w:t>, стоянок тощо;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lastRenderedPageBreak/>
        <w:t>• перевірка ефективності використання виділених на вказані вище цілі кошті</w:t>
      </w:r>
      <w:proofErr w:type="gramStart"/>
      <w:r w:rsidRPr="00005BEA">
        <w:rPr>
          <w:bCs/>
          <w:color w:val="000000"/>
          <w:lang w:val="ru-RU"/>
        </w:rPr>
        <w:t>в</w:t>
      </w:r>
      <w:proofErr w:type="gramEnd"/>
      <w:r w:rsidRPr="00005BEA">
        <w:rPr>
          <w:bCs/>
          <w:color w:val="000000"/>
          <w:lang w:val="ru-RU"/>
        </w:rPr>
        <w:t>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• звернення до контролюючих органів з питанням перевірки виявлених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порушень </w:t>
      </w:r>
      <w:proofErr w:type="gramStart"/>
      <w:r w:rsidRPr="00005BEA">
        <w:rPr>
          <w:bCs/>
          <w:color w:val="000000"/>
          <w:lang w:val="ru-RU"/>
        </w:rPr>
        <w:t>у</w:t>
      </w:r>
      <w:proofErr w:type="gramEnd"/>
      <w:r w:rsidRPr="00005BEA">
        <w:rPr>
          <w:bCs/>
          <w:color w:val="000000"/>
          <w:lang w:val="ru-RU"/>
        </w:rPr>
        <w:t xml:space="preserve"> межах компетенції відповідного органу;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• інші повноваження для забезпечення реалізації своїх завдань та цілей в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межах повноважень, визначених законом та цим Статутом.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3. </w:t>
      </w:r>
      <w:proofErr w:type="gramStart"/>
      <w:r w:rsidRPr="00005BEA">
        <w:rPr>
          <w:bCs/>
          <w:color w:val="000000"/>
          <w:lang w:val="ru-RU"/>
        </w:rPr>
        <w:t>Свою</w:t>
      </w:r>
      <w:proofErr w:type="gramEnd"/>
      <w:r w:rsidRPr="00005BEA">
        <w:rPr>
          <w:bCs/>
          <w:color w:val="000000"/>
          <w:lang w:val="ru-RU"/>
        </w:rPr>
        <w:t xml:space="preserve"> діяльність ГТКІ здійснює на засадах: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– публічності та прозорості;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– самоорганізації</w:t>
      </w:r>
      <w:proofErr w:type="gramStart"/>
      <w:r w:rsidRPr="00005BEA">
        <w:rPr>
          <w:bCs/>
          <w:color w:val="000000"/>
          <w:lang w:val="ru-RU"/>
        </w:rPr>
        <w:t xml:space="preserve"> ;</w:t>
      </w:r>
      <w:proofErr w:type="gramEnd"/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– невтручання </w:t>
      </w:r>
      <w:proofErr w:type="gramStart"/>
      <w:r w:rsidRPr="00005BEA">
        <w:rPr>
          <w:bCs/>
          <w:color w:val="000000"/>
          <w:lang w:val="ru-RU"/>
        </w:rPr>
        <w:t>у</w:t>
      </w:r>
      <w:proofErr w:type="gramEnd"/>
      <w:r w:rsidRPr="00005BEA">
        <w:rPr>
          <w:bCs/>
          <w:color w:val="000000"/>
          <w:lang w:val="ru-RU"/>
        </w:rPr>
        <w:t xml:space="preserve"> роботу громадського та іншого транспорту, уникнення шкоди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процесу здійснення перевезень;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– дотримання етичних норм;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– презумпції невинуватості </w:t>
      </w:r>
      <w:proofErr w:type="gramStart"/>
      <w:r w:rsidRPr="00005BEA">
        <w:rPr>
          <w:bCs/>
          <w:color w:val="000000"/>
          <w:lang w:val="ru-RU"/>
        </w:rPr>
        <w:t>осіб</w:t>
      </w:r>
      <w:proofErr w:type="gramEnd"/>
      <w:r w:rsidRPr="00005BEA">
        <w:rPr>
          <w:bCs/>
          <w:color w:val="000000"/>
          <w:lang w:val="ru-RU"/>
        </w:rPr>
        <w:t>, що перевіряються;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– добровільності та безоплатності роботи громадських контролері</w:t>
      </w:r>
      <w:proofErr w:type="gramStart"/>
      <w:r w:rsidRPr="00005BEA">
        <w:rPr>
          <w:bCs/>
          <w:color w:val="000000"/>
          <w:lang w:val="ru-RU"/>
        </w:rPr>
        <w:t>в</w:t>
      </w:r>
      <w:proofErr w:type="gramEnd"/>
      <w:r w:rsidRPr="00005BEA">
        <w:rPr>
          <w:bCs/>
          <w:color w:val="000000"/>
          <w:lang w:val="ru-RU"/>
        </w:rPr>
        <w:t>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– уникнення ситуацій, що можуть призвести до конфлікту інтересів;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– протоколювання та фот</w:t>
      </w:r>
      <w:proofErr w:type="gramStart"/>
      <w:r w:rsidRPr="00005BEA">
        <w:rPr>
          <w:bCs/>
          <w:color w:val="000000"/>
          <w:lang w:val="ru-RU"/>
        </w:rPr>
        <w:t>о-</w:t>
      </w:r>
      <w:proofErr w:type="gramEnd"/>
      <w:r w:rsidRPr="00005BEA">
        <w:rPr>
          <w:bCs/>
          <w:color w:val="000000"/>
          <w:lang w:val="ru-RU"/>
        </w:rPr>
        <w:t>/відеофіксації виявлених недоліків.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4. Члени ГТКІ є громадськими контролерами ГТКІ. ГТКІ може залучати й інших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осіб як громадських контролерів для ефективного, повного і всебічного здійсненн</w:t>
      </w:r>
      <w:r>
        <w:rPr>
          <w:bCs/>
          <w:color w:val="000000"/>
          <w:lang w:val="uk-UA"/>
        </w:rPr>
        <w:t xml:space="preserve">я </w:t>
      </w:r>
      <w:r w:rsidRPr="00005BEA">
        <w:rPr>
          <w:bCs/>
          <w:color w:val="000000"/>
          <w:lang w:val="ru-RU"/>
        </w:rPr>
        <w:t xml:space="preserve">контролю на транспорті. У </w:t>
      </w:r>
      <w:proofErr w:type="gramStart"/>
      <w:r w:rsidRPr="00005BEA">
        <w:rPr>
          <w:bCs/>
          <w:color w:val="000000"/>
          <w:lang w:val="ru-RU"/>
        </w:rPr>
        <w:t>своїй</w:t>
      </w:r>
      <w:proofErr w:type="gramEnd"/>
      <w:r w:rsidRPr="00005BEA">
        <w:rPr>
          <w:bCs/>
          <w:color w:val="000000"/>
          <w:lang w:val="ru-RU"/>
        </w:rPr>
        <w:t xml:space="preserve"> діяльності громадський контролер ГТКІ повинен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керуватись чинним законодавством, цим Статутом, іншими нормативними актами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органів місцевого самоврядування Територіальної громади.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5. Контроль на транспорті може проводитись як в рамках спеціальноорганізованої кампанії, так і </w:t>
      </w:r>
      <w:proofErr w:type="gramStart"/>
      <w:r w:rsidRPr="00005BEA">
        <w:rPr>
          <w:bCs/>
          <w:color w:val="000000"/>
          <w:lang w:val="ru-RU"/>
        </w:rPr>
        <w:t>в</w:t>
      </w:r>
      <w:proofErr w:type="gramEnd"/>
      <w:r w:rsidRPr="00005BEA">
        <w:rPr>
          <w:bCs/>
          <w:color w:val="000000"/>
          <w:lang w:val="ru-RU"/>
        </w:rPr>
        <w:t xml:space="preserve"> </w:t>
      </w:r>
      <w:proofErr w:type="gramStart"/>
      <w:r w:rsidRPr="00005BEA">
        <w:rPr>
          <w:bCs/>
          <w:color w:val="000000"/>
          <w:lang w:val="ru-RU"/>
        </w:rPr>
        <w:t>поточному</w:t>
      </w:r>
      <w:proofErr w:type="gramEnd"/>
      <w:r w:rsidRPr="00005BEA">
        <w:rPr>
          <w:bCs/>
          <w:color w:val="000000"/>
          <w:lang w:val="ru-RU"/>
        </w:rPr>
        <w:t xml:space="preserve"> режимі. Ініціаторами контролю можуть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бути державні органи, органи місцевого самоврядування та їхні посадові особи,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інститути громадянського суспільства, окремі члени Територіальної громади.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6. Для вжиття передбачених законом заходів про всі виявлені порушення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 xml:space="preserve">ГКТІ повідомляє </w:t>
      </w:r>
      <w:r>
        <w:rPr>
          <w:bCs/>
          <w:color w:val="000000"/>
          <w:lang w:val="uk-UA"/>
        </w:rPr>
        <w:t>міському Г</w:t>
      </w:r>
      <w:r w:rsidRPr="00005BEA">
        <w:rPr>
          <w:bCs/>
          <w:color w:val="000000"/>
          <w:lang w:val="ru-RU"/>
        </w:rPr>
        <w:t xml:space="preserve">олові чи виконкому </w:t>
      </w:r>
      <w:r>
        <w:rPr>
          <w:bCs/>
          <w:lang w:val="uk-UA"/>
        </w:rPr>
        <w:t>Погребищенської</w:t>
      </w:r>
      <w:r w:rsidRPr="00A90B67">
        <w:rPr>
          <w:bCs/>
          <w:lang w:val="uk-UA"/>
        </w:rPr>
        <w:t xml:space="preserve"> </w:t>
      </w:r>
      <w:r>
        <w:rPr>
          <w:bCs/>
          <w:color w:val="000000"/>
          <w:lang w:val="uk-UA"/>
        </w:rPr>
        <w:t>місько</w:t>
      </w:r>
      <w:proofErr w:type="gramStart"/>
      <w:r>
        <w:rPr>
          <w:bCs/>
          <w:color w:val="000000"/>
          <w:lang w:val="uk-UA"/>
        </w:rPr>
        <w:t xml:space="preserve">ї </w:t>
      </w:r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ади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безпосередньо або через сільського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старосту.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7. Засідання ГТКІ проводяться один раз на </w:t>
      </w:r>
      <w:proofErr w:type="gramStart"/>
      <w:r w:rsidRPr="00005BEA">
        <w:rPr>
          <w:bCs/>
          <w:color w:val="000000"/>
          <w:lang w:val="ru-RU"/>
        </w:rPr>
        <w:t>м</w:t>
      </w:r>
      <w:proofErr w:type="gramEnd"/>
      <w:r w:rsidRPr="00005BEA">
        <w:rPr>
          <w:bCs/>
          <w:color w:val="000000"/>
          <w:lang w:val="ru-RU"/>
        </w:rPr>
        <w:t>ісяць.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8. Матеріально-технічне забезпечення діяльності ГЕКІ 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здійснює апарат</w:t>
      </w:r>
      <w:proofErr w:type="gramStart"/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Р</w:t>
      </w:r>
      <w:proofErr w:type="gramEnd"/>
      <w:r w:rsidRPr="00005BEA">
        <w:rPr>
          <w:bCs/>
          <w:color w:val="000000"/>
          <w:lang w:val="ru-RU"/>
        </w:rPr>
        <w:t>ади.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Pr="00005BEA" w:rsidRDefault="00005BEA" w:rsidP="00005BEA">
      <w:pPr>
        <w:autoSpaceDE w:val="0"/>
        <w:autoSpaceDN w:val="0"/>
        <w:adjustRightInd w:val="0"/>
        <w:jc w:val="center"/>
        <w:rPr>
          <w:b/>
          <w:bCs/>
          <w:color w:val="000000"/>
          <w:lang w:val="ru-RU"/>
        </w:rPr>
      </w:pPr>
      <w:r w:rsidRPr="00005BEA">
        <w:rPr>
          <w:b/>
          <w:bCs/>
          <w:color w:val="000000"/>
          <w:lang w:val="ru-RU"/>
        </w:rPr>
        <w:t xml:space="preserve">Розділ </w:t>
      </w:r>
      <w:r w:rsidRPr="000E220F">
        <w:rPr>
          <w:b/>
          <w:bCs/>
          <w:color w:val="000000"/>
        </w:rPr>
        <w:t>V</w:t>
      </w:r>
      <w:r w:rsidRPr="00005BEA">
        <w:rPr>
          <w:b/>
          <w:bCs/>
          <w:color w:val="000000"/>
          <w:lang w:val="ru-RU"/>
        </w:rPr>
        <w:t>. Прикінцеві положення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 xml:space="preserve">1. Статут Територіальної громади прийнято </w:t>
      </w:r>
      <w:r>
        <w:rPr>
          <w:bCs/>
          <w:lang w:val="uk-UA"/>
        </w:rPr>
        <w:t xml:space="preserve">Погребищенською </w:t>
      </w:r>
      <w:r>
        <w:rPr>
          <w:bCs/>
          <w:color w:val="000000"/>
          <w:lang w:val="uk-UA"/>
        </w:rPr>
        <w:t>міською р</w:t>
      </w:r>
      <w:r w:rsidRPr="00005BEA">
        <w:rPr>
          <w:bCs/>
          <w:color w:val="000000"/>
          <w:lang w:val="ru-RU"/>
        </w:rPr>
        <w:t xml:space="preserve">адою </w:t>
      </w:r>
      <w:r>
        <w:rPr>
          <w:bCs/>
          <w:color w:val="000000"/>
          <w:lang w:val="uk-UA"/>
        </w:rPr>
        <w:t>«11»  березня</w:t>
      </w:r>
      <w:r w:rsidRPr="00005BEA">
        <w:rPr>
          <w:bCs/>
          <w:color w:val="000000"/>
          <w:lang w:val="ru-RU"/>
        </w:rPr>
        <w:t xml:space="preserve"> 20</w:t>
      </w:r>
      <w:r>
        <w:rPr>
          <w:bCs/>
          <w:color w:val="000000"/>
          <w:lang w:val="uk-UA"/>
        </w:rPr>
        <w:t xml:space="preserve">21 </w:t>
      </w:r>
      <w:r w:rsidRPr="00005BEA">
        <w:rPr>
          <w:bCs/>
          <w:color w:val="000000"/>
          <w:lang w:val="ru-RU"/>
        </w:rPr>
        <w:t>року.</w:t>
      </w:r>
    </w:p>
    <w:p w:rsidR="00005BEA" w:rsidRP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ru-RU"/>
        </w:rPr>
      </w:pPr>
      <w:r w:rsidRPr="00005BEA">
        <w:rPr>
          <w:bCs/>
          <w:color w:val="000000"/>
          <w:lang w:val="ru-RU"/>
        </w:rPr>
        <w:t>2. Статут є постійно діючим актом і не підлягає перезатвердженню новообраним</w:t>
      </w:r>
      <w:r>
        <w:rPr>
          <w:bCs/>
          <w:color w:val="000000"/>
          <w:lang w:val="uk-UA"/>
        </w:rPr>
        <w:t xml:space="preserve"> </w:t>
      </w:r>
      <w:r w:rsidRPr="00005BEA">
        <w:rPr>
          <w:bCs/>
          <w:color w:val="000000"/>
          <w:lang w:val="ru-RU"/>
        </w:rPr>
        <w:t>складом</w:t>
      </w:r>
      <w:proofErr w:type="gramStart"/>
      <w:r w:rsidRPr="00005BEA">
        <w:rPr>
          <w:bCs/>
          <w:color w:val="000000"/>
          <w:lang w:val="ru-RU"/>
        </w:rPr>
        <w:t xml:space="preserve"> Р</w:t>
      </w:r>
      <w:proofErr w:type="gramEnd"/>
      <w:r w:rsidRPr="00005BEA">
        <w:rPr>
          <w:bCs/>
          <w:color w:val="000000"/>
          <w:lang w:val="ru-RU"/>
        </w:rPr>
        <w:t>ади.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  <w:r w:rsidRPr="00005BEA">
        <w:rPr>
          <w:bCs/>
          <w:color w:val="000000"/>
          <w:lang w:val="ru-RU"/>
        </w:rPr>
        <w:t xml:space="preserve">3. Статут </w:t>
      </w:r>
      <w:proofErr w:type="gramStart"/>
      <w:r w:rsidRPr="00005BEA">
        <w:rPr>
          <w:bCs/>
          <w:color w:val="000000"/>
          <w:lang w:val="ru-RU"/>
        </w:rPr>
        <w:t>п</w:t>
      </w:r>
      <w:proofErr w:type="gramEnd"/>
      <w:r w:rsidRPr="00005BEA">
        <w:rPr>
          <w:bCs/>
          <w:color w:val="000000"/>
          <w:lang w:val="ru-RU"/>
        </w:rPr>
        <w:t xml:space="preserve">ідлягає реєстрації в </w:t>
      </w:r>
      <w:r>
        <w:rPr>
          <w:bCs/>
          <w:lang w:val="uk-UA"/>
        </w:rPr>
        <w:t>територіальному</w:t>
      </w:r>
      <w:r w:rsidRPr="00005BEA">
        <w:rPr>
          <w:bCs/>
          <w:lang w:val="ru-RU"/>
        </w:rPr>
        <w:t xml:space="preserve"> орган</w:t>
      </w:r>
      <w:r w:rsidRPr="00B61987">
        <w:rPr>
          <w:bCs/>
          <w:lang w:val="uk-UA"/>
        </w:rPr>
        <w:t xml:space="preserve">і </w:t>
      </w:r>
      <w:r w:rsidRPr="00005BEA">
        <w:rPr>
          <w:bCs/>
          <w:lang w:val="ru-RU"/>
        </w:rPr>
        <w:t>Міністерства юстиції України, який здійснює реєстрацію статутів територіальних</w:t>
      </w:r>
      <w:r>
        <w:rPr>
          <w:bCs/>
          <w:lang w:val="uk-UA"/>
        </w:rPr>
        <w:t xml:space="preserve"> </w:t>
      </w:r>
      <w:r w:rsidRPr="00005BEA">
        <w:rPr>
          <w:bCs/>
          <w:lang w:val="ru-RU"/>
        </w:rPr>
        <w:t>громад</w:t>
      </w:r>
      <w:r w:rsidRPr="00005BEA">
        <w:rPr>
          <w:bCs/>
          <w:color w:val="000000"/>
          <w:lang w:val="ru-RU"/>
        </w:rPr>
        <w:t xml:space="preserve"> і набуває чинності з моменту реєстрації .</w:t>
      </w: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:rsidR="00005BEA" w:rsidRDefault="00005BEA" w:rsidP="00005BEA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  <w:r>
        <w:rPr>
          <w:bCs/>
          <w:color w:val="000000"/>
          <w:lang w:val="uk-UA"/>
        </w:rPr>
        <w:t>Міський голова                                                                       С.Волинський</w:t>
      </w:r>
    </w:p>
    <w:p w:rsidR="005141C7" w:rsidRPr="00957DD0" w:rsidRDefault="005141C7">
      <w:pPr>
        <w:rPr>
          <w:lang w:val="ru-RU"/>
        </w:rPr>
      </w:pPr>
    </w:p>
    <w:sectPr w:rsidR="005141C7" w:rsidRPr="00957DD0" w:rsidSect="009C5EF1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3400E"/>
    <w:multiLevelType w:val="hybridMultilevel"/>
    <w:tmpl w:val="5192E5E6"/>
    <w:lvl w:ilvl="0" w:tplc="9A9023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F87156"/>
    <w:multiLevelType w:val="hybridMultilevel"/>
    <w:tmpl w:val="97BC7B2A"/>
    <w:lvl w:ilvl="0" w:tplc="DA80015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C04788"/>
    <w:multiLevelType w:val="multilevel"/>
    <w:tmpl w:val="0128CE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B4F4E49"/>
    <w:multiLevelType w:val="hybridMultilevel"/>
    <w:tmpl w:val="4D80B86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942F37"/>
    <w:multiLevelType w:val="hybridMultilevel"/>
    <w:tmpl w:val="60C494D4"/>
    <w:lvl w:ilvl="0" w:tplc="085ADBA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E62287"/>
    <w:multiLevelType w:val="hybridMultilevel"/>
    <w:tmpl w:val="E4DA2C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60B90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3762296"/>
    <w:multiLevelType w:val="multilevel"/>
    <w:tmpl w:val="20AA61A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ED42F8E"/>
    <w:multiLevelType w:val="hybridMultilevel"/>
    <w:tmpl w:val="905CC4DE"/>
    <w:lvl w:ilvl="0" w:tplc="58E4B1C6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strike w:val="0"/>
        <w:dstrike w:val="0"/>
        <w:u w:val="none"/>
        <w:effect w:val="none"/>
      </w:rPr>
    </w:lvl>
    <w:lvl w:ilvl="1" w:tplc="041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68316D37"/>
    <w:multiLevelType w:val="multilevel"/>
    <w:tmpl w:val="47829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EA90A61"/>
    <w:multiLevelType w:val="multilevel"/>
    <w:tmpl w:val="DC9496A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A804053"/>
    <w:multiLevelType w:val="multilevel"/>
    <w:tmpl w:val="E926FE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4"/>
  </w:num>
  <w:num w:numId="6">
    <w:abstractNumId w:val="7"/>
  </w:num>
  <w:num w:numId="7">
    <w:abstractNumId w:val="8"/>
  </w:num>
  <w:num w:numId="8">
    <w:abstractNumId w:val="2"/>
  </w:num>
  <w:num w:numId="9">
    <w:abstractNumId w:val="10"/>
  </w:num>
  <w:num w:numId="10">
    <w:abstractNumId w:val="9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1F6EC9"/>
    <w:rsid w:val="00001192"/>
    <w:rsid w:val="00005BEA"/>
    <w:rsid w:val="00097687"/>
    <w:rsid w:val="000C2D3C"/>
    <w:rsid w:val="001F6EC9"/>
    <w:rsid w:val="00381D8B"/>
    <w:rsid w:val="005141C7"/>
    <w:rsid w:val="005A6C21"/>
    <w:rsid w:val="007817D0"/>
    <w:rsid w:val="00932A66"/>
    <w:rsid w:val="00957DD0"/>
    <w:rsid w:val="009664BD"/>
    <w:rsid w:val="009C5EF1"/>
    <w:rsid w:val="00B110A4"/>
    <w:rsid w:val="00EB6914"/>
    <w:rsid w:val="00F37C29"/>
    <w:rsid w:val="00F536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DD0"/>
  </w:style>
  <w:style w:type="paragraph" w:styleId="1">
    <w:name w:val="heading 1"/>
    <w:basedOn w:val="a"/>
    <w:next w:val="a"/>
    <w:link w:val="10"/>
    <w:qFormat/>
    <w:rsid w:val="00005BEA"/>
    <w:pPr>
      <w:keepNext/>
      <w:spacing w:after="0" w:line="240" w:lineRule="auto"/>
      <w:jc w:val="center"/>
      <w:outlineLvl w:val="0"/>
    </w:pPr>
    <w:rPr>
      <w:rFonts w:eastAsia="Times New Roman" w:cs="Times New Roman"/>
      <w:b/>
      <w:bCs/>
      <w:sz w:val="20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005BEA"/>
    <w:pPr>
      <w:keepNext/>
      <w:spacing w:after="0" w:line="240" w:lineRule="auto"/>
      <w:outlineLvl w:val="1"/>
    </w:pPr>
    <w:rPr>
      <w:rFonts w:eastAsia="Times New Roman" w:cs="Times New Roman"/>
      <w:szCs w:val="24"/>
      <w:lang w:val="ru-RU" w:eastAsia="ru-RU"/>
    </w:rPr>
  </w:style>
  <w:style w:type="paragraph" w:styleId="3">
    <w:name w:val="heading 3"/>
    <w:basedOn w:val="a"/>
    <w:next w:val="a"/>
    <w:link w:val="30"/>
    <w:qFormat/>
    <w:rsid w:val="00005BEA"/>
    <w:pPr>
      <w:keepNext/>
      <w:spacing w:after="0" w:line="240" w:lineRule="auto"/>
      <w:jc w:val="center"/>
      <w:outlineLvl w:val="2"/>
    </w:pPr>
    <w:rPr>
      <w:rFonts w:eastAsia="Times New Roman" w:cs="Times New Roman"/>
      <w:szCs w:val="24"/>
      <w:lang w:val="uk-UA"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005BEA"/>
    <w:pPr>
      <w:keepNext/>
      <w:keepLines/>
      <w:spacing w:before="200" w:after="0" w:line="276" w:lineRule="auto"/>
      <w:outlineLvl w:val="5"/>
    </w:pPr>
    <w:rPr>
      <w:rFonts w:ascii="Cambria" w:eastAsia="Times New Roman" w:hAnsi="Cambria" w:cs="Times New Roman"/>
      <w:i/>
      <w:iCs/>
      <w:color w:val="243F6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957DD0"/>
    <w:pPr>
      <w:spacing w:after="0" w:line="240" w:lineRule="auto"/>
      <w:ind w:left="283" w:hanging="283"/>
    </w:pPr>
    <w:rPr>
      <w:rFonts w:eastAsia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F37C29"/>
  </w:style>
  <w:style w:type="paragraph" w:styleId="a4">
    <w:name w:val="Balloon Text"/>
    <w:basedOn w:val="a"/>
    <w:link w:val="a5"/>
    <w:uiPriority w:val="99"/>
    <w:semiHidden/>
    <w:unhideWhenUsed/>
    <w:rsid w:val="00001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119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05BEA"/>
    <w:rPr>
      <w:rFonts w:eastAsia="Times New Roman" w:cs="Times New Roman"/>
      <w:b/>
      <w:bCs/>
      <w:sz w:val="20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005BEA"/>
    <w:rPr>
      <w:rFonts w:eastAsia="Times New Roman" w:cs="Times New Roman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rsid w:val="00005BEA"/>
    <w:rPr>
      <w:rFonts w:eastAsia="Times New Roman" w:cs="Times New Roman"/>
      <w:szCs w:val="24"/>
      <w:lang w:val="uk-UA" w:eastAsia="ru-RU"/>
    </w:rPr>
  </w:style>
  <w:style w:type="character" w:customStyle="1" w:styleId="60">
    <w:name w:val="Заголовок 6 Знак"/>
    <w:basedOn w:val="a0"/>
    <w:link w:val="6"/>
    <w:uiPriority w:val="9"/>
    <w:rsid w:val="00005BEA"/>
    <w:rPr>
      <w:rFonts w:ascii="Cambria" w:eastAsia="Times New Roman" w:hAnsi="Cambria" w:cs="Times New Roman"/>
      <w:i/>
      <w:iCs/>
      <w:color w:val="243F60"/>
      <w:sz w:val="22"/>
      <w:szCs w:val="22"/>
      <w:lang w:val="x-none" w:eastAsia="x-none"/>
    </w:rPr>
  </w:style>
  <w:style w:type="paragraph" w:styleId="a6">
    <w:name w:val="Title"/>
    <w:basedOn w:val="a"/>
    <w:link w:val="a7"/>
    <w:qFormat/>
    <w:rsid w:val="00005BEA"/>
    <w:pPr>
      <w:autoSpaceDE w:val="0"/>
      <w:autoSpaceDN w:val="0"/>
      <w:adjustRightInd w:val="0"/>
      <w:spacing w:after="0" w:line="240" w:lineRule="auto"/>
      <w:jc w:val="center"/>
    </w:pPr>
    <w:rPr>
      <w:rFonts w:eastAsia="Times New Roman" w:cs="Times New Roman"/>
      <w:lang w:val="uk-UA" w:eastAsia="x-none"/>
    </w:rPr>
  </w:style>
  <w:style w:type="character" w:customStyle="1" w:styleId="a7">
    <w:name w:val="Название Знак"/>
    <w:basedOn w:val="a0"/>
    <w:link w:val="a6"/>
    <w:rsid w:val="00005BEA"/>
    <w:rPr>
      <w:rFonts w:eastAsia="Times New Roman" w:cs="Times New Roman"/>
      <w:lang w:val="uk-UA" w:eastAsia="x-none"/>
    </w:rPr>
  </w:style>
  <w:style w:type="character" w:styleId="a8">
    <w:name w:val="Emphasis"/>
    <w:qFormat/>
    <w:rsid w:val="00005BEA"/>
    <w:rPr>
      <w:i/>
      <w:iCs/>
    </w:rPr>
  </w:style>
  <w:style w:type="paragraph" w:styleId="a9">
    <w:name w:val="List Paragraph"/>
    <w:basedOn w:val="a"/>
    <w:uiPriority w:val="34"/>
    <w:qFormat/>
    <w:rsid w:val="00005BEA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val="ru-RU" w:eastAsia="ru-RU"/>
    </w:rPr>
  </w:style>
  <w:style w:type="character" w:styleId="aa">
    <w:name w:val="Strong"/>
    <w:uiPriority w:val="22"/>
    <w:qFormat/>
    <w:rsid w:val="00005BEA"/>
    <w:rPr>
      <w:b/>
      <w:bCs/>
    </w:rPr>
  </w:style>
  <w:style w:type="paragraph" w:styleId="ab">
    <w:name w:val="Normal (Web)"/>
    <w:basedOn w:val="a"/>
    <w:uiPriority w:val="99"/>
    <w:unhideWhenUsed/>
    <w:rsid w:val="00005BE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005BEA"/>
    <w:pPr>
      <w:spacing w:after="0" w:line="240" w:lineRule="auto"/>
    </w:pPr>
    <w:rPr>
      <w:rFonts w:ascii="Consolas" w:eastAsia="Times New Roman" w:hAnsi="Consolas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05BEA"/>
    <w:rPr>
      <w:rFonts w:ascii="Consolas" w:eastAsia="Times New Roman" w:hAnsi="Consolas" w:cs="Times New Roman"/>
      <w:sz w:val="20"/>
      <w:szCs w:val="20"/>
      <w:lang w:val="x-none" w:eastAsia="x-none"/>
    </w:rPr>
  </w:style>
  <w:style w:type="paragraph" w:styleId="ac">
    <w:name w:val="header"/>
    <w:basedOn w:val="a"/>
    <w:link w:val="ad"/>
    <w:uiPriority w:val="99"/>
    <w:unhideWhenUsed/>
    <w:rsid w:val="00005BEA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  <w:lang w:val="x-none" w:eastAsia="x-none"/>
    </w:rPr>
  </w:style>
  <w:style w:type="character" w:customStyle="1" w:styleId="ad">
    <w:name w:val="Верхний колонтитул Знак"/>
    <w:basedOn w:val="a0"/>
    <w:link w:val="ac"/>
    <w:uiPriority w:val="99"/>
    <w:rsid w:val="00005BEA"/>
    <w:rPr>
      <w:rFonts w:eastAsia="Times New Roman" w:cs="Times New Roman"/>
      <w:sz w:val="24"/>
      <w:szCs w:val="24"/>
      <w:lang w:val="x-none" w:eastAsia="x-none"/>
    </w:rPr>
  </w:style>
  <w:style w:type="paragraph" w:styleId="ae">
    <w:name w:val="footer"/>
    <w:basedOn w:val="a"/>
    <w:link w:val="af"/>
    <w:uiPriority w:val="99"/>
    <w:unhideWhenUsed/>
    <w:rsid w:val="00005BEA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  <w:lang w:val="x-none" w:eastAsia="x-none"/>
    </w:rPr>
  </w:style>
  <w:style w:type="character" w:customStyle="1" w:styleId="af">
    <w:name w:val="Нижний колонтитул Знак"/>
    <w:basedOn w:val="a0"/>
    <w:link w:val="ae"/>
    <w:uiPriority w:val="99"/>
    <w:rsid w:val="00005BEA"/>
    <w:rPr>
      <w:rFonts w:eastAsia="Times New Roman" w:cs="Times New Roman"/>
      <w:sz w:val="24"/>
      <w:szCs w:val="24"/>
      <w:lang w:val="x-none" w:eastAsia="x-none"/>
    </w:rPr>
  </w:style>
  <w:style w:type="character" w:styleId="af0">
    <w:name w:val="Hyperlink"/>
    <w:uiPriority w:val="99"/>
    <w:semiHidden/>
    <w:unhideWhenUsed/>
    <w:rsid w:val="00005BEA"/>
    <w:rPr>
      <w:color w:val="0000FF"/>
      <w:u w:val="single"/>
    </w:rPr>
  </w:style>
  <w:style w:type="paragraph" w:styleId="af1">
    <w:name w:val="No Spacing"/>
    <w:link w:val="af2"/>
    <w:uiPriority w:val="1"/>
    <w:qFormat/>
    <w:rsid w:val="00005BEA"/>
    <w:pPr>
      <w:spacing w:after="0" w:line="240" w:lineRule="auto"/>
    </w:pPr>
    <w:rPr>
      <w:rFonts w:ascii="Calibri" w:eastAsia="Times New Roman" w:hAnsi="Calibri" w:cs="Times New Roman"/>
      <w:sz w:val="22"/>
      <w:szCs w:val="22"/>
      <w:lang w:val="uk-UA" w:eastAsia="uk-UA"/>
    </w:rPr>
  </w:style>
  <w:style w:type="character" w:customStyle="1" w:styleId="af2">
    <w:name w:val="Без интервала Знак"/>
    <w:link w:val="af1"/>
    <w:uiPriority w:val="1"/>
    <w:rsid w:val="00005BEA"/>
    <w:rPr>
      <w:rFonts w:ascii="Calibri" w:eastAsia="Times New Roman" w:hAnsi="Calibri" w:cs="Times New Roman"/>
      <w:sz w:val="22"/>
      <w:szCs w:val="22"/>
      <w:lang w:val="uk-UA" w:eastAsia="uk-UA"/>
    </w:rPr>
  </w:style>
  <w:style w:type="paragraph" w:customStyle="1" w:styleId="rvps2">
    <w:name w:val="rvps2"/>
    <w:basedOn w:val="a"/>
    <w:rsid w:val="00005BE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k.wikipedia.org/wiki/1653" TargetMode="External"/><Relationship Id="rId18" Type="http://schemas.openxmlformats.org/officeDocument/2006/relationships/hyperlink" Target="https://uk.wikipedia.org/wiki/%D0%86%D1%81%D0%BA%D1%80%D0%B0_%D0%86%D0%B2%D0%B0%D0%BD_%D0%86%D0%B2%D0%B0%D0%BD%D0%BE%D0%B2%D0%B8%D1%87" TargetMode="External"/><Relationship Id="rId26" Type="http://schemas.openxmlformats.org/officeDocument/2006/relationships/hyperlink" Target="https://uk.wikipedia.org/wiki/%D0%9E%D0%BD%D0%BE%D1%80%D0%B5_%D0%B4%D0%B5_%D0%91%D0%B0%D0%BB%D1%8C%D0%B7%D0%B0%D0%BA" TargetMode="External"/><Relationship Id="rId39" Type="http://schemas.openxmlformats.org/officeDocument/2006/relationships/hyperlink" Target="https://uk.wikipedia.org/wiki/%D0%9A%D1%83%D1%80%27%D1%8F%D0%BD%D1%86%D1%96" TargetMode="External"/><Relationship Id="rId21" Type="http://schemas.openxmlformats.org/officeDocument/2006/relationships/hyperlink" Target="https://uk.wikipedia.org/wiki/1822" TargetMode="External"/><Relationship Id="rId34" Type="http://schemas.openxmlformats.org/officeDocument/2006/relationships/hyperlink" Target="https://uk.wikipedia.org/wiki/%D0%91%D1%83%D1%80%D0%BA%D1%96%D0%B2%D1%86%D1%96_(%D0%9F%D0%BE%D0%B3%D1%80%D0%B5%D0%B1%D0%B8%D1%89%D0%B5%D0%BD%D1%81%D1%8C%D0%BA%D0%B8%D0%B9_%D1%80%D0%B0%D0%B9%D0%BE%D0%BD)" TargetMode="External"/><Relationship Id="rId42" Type="http://schemas.openxmlformats.org/officeDocument/2006/relationships/hyperlink" Target="https://uk.wikipedia.org/wiki/%D0%9E%D1%80%D0%B4%D0%B8%D0%BD%D1%86%D1%96_(%D0%9F%D0%BE%D0%B3%D1%80%D0%B5%D0%B1%D0%B8%D1%89%D0%B5%D0%BD%D1%81%D1%8C%D0%BA%D0%B8%D0%B9_%D1%80%D0%B0%D0%B9%D0%BE%D0%BD)" TargetMode="External"/><Relationship Id="rId47" Type="http://schemas.openxmlformats.org/officeDocument/2006/relationships/hyperlink" Target="https://uk.wikipedia.org/wiki/%D0%9F%D0%BB%D0%B8%D1%81%D0%BA%D1%96%D0%B2" TargetMode="External"/><Relationship Id="rId50" Type="http://schemas.openxmlformats.org/officeDocument/2006/relationships/hyperlink" Target="https://uk.wikipedia.org/wiki/%D0%A0%D0%BE%D0%B7%D0%BA%D0%BE%D0%BF%D0%B0%D0%BD%D0%B5" TargetMode="External"/><Relationship Id="rId55" Type="http://schemas.openxmlformats.org/officeDocument/2006/relationships/hyperlink" Target="https://uk.wikipedia.org/wiki/%D0%A1%D0%BE%D0%BF%D0%B8%D0%BD" TargetMode="External"/><Relationship Id="rId63" Type="http://schemas.openxmlformats.org/officeDocument/2006/relationships/hyperlink" Target="https://uk.wikipedia.org/wiki/%D0%A4%D1%96%D0%BB%D1%8E%D1%82%D0%BA%D0%B0" TargetMode="External"/><Relationship Id="rId68" Type="http://schemas.openxmlformats.org/officeDocument/2006/relationships/hyperlink" Target="https://uk.wikipedia.org/wiki/%D0%91%D1%83%D0%BB%D0%B0%D1%97" TargetMode="External"/><Relationship Id="rId76" Type="http://schemas.openxmlformats.org/officeDocument/2006/relationships/hyperlink" Target="https://uk.wikipedia.org/wiki/%D0%9C%D0%BE%D0%BD%D1%87%D0%B8%D0%BD" TargetMode="External"/><Relationship Id="rId84" Type="http://schemas.openxmlformats.org/officeDocument/2006/relationships/hyperlink" Target="https://uk.wikipedia.org/wiki/%D0%A1%D0%B2%D0%B8%D1%82%D0%B8%D0%BD%D1%86%D1%96" TargetMode="External"/><Relationship Id="rId89" Type="http://schemas.openxmlformats.org/officeDocument/2006/relationships/hyperlink" Target="https://uk.wikipedia.org/wiki/%D0%A1%D1%82%D0%B0%D1%80%D0%BE%D1%81%D1%82%D0%B8%D0%BD%D1%86%D1%96" TargetMode="External"/><Relationship Id="rId7" Type="http://schemas.openxmlformats.org/officeDocument/2006/relationships/hyperlink" Target="https://uk.wikipedia.org/wiki/%D0%9B%D1%96%D1%81%D0%BE%D1%81%D1%82%D0%B5%D0%BF" TargetMode="External"/><Relationship Id="rId71" Type="http://schemas.openxmlformats.org/officeDocument/2006/relationships/hyperlink" Target="https://uk.wikipedia.org/wiki/%D0%94%D0%B7%D1%8E%D0%BD%D1%8C%D0%BA%D1%96%D0%B2" TargetMode="External"/><Relationship Id="rId92" Type="http://schemas.openxmlformats.org/officeDocument/2006/relationships/hyperlink" Target="https://uk.wikipedia.org/wiki/%D0%AE%D0%BD%D0%B0%D1%88%D0%BA%D0%B8" TargetMode="External"/><Relationship Id="rId2" Type="http://schemas.openxmlformats.org/officeDocument/2006/relationships/styles" Target="styles.xml"/><Relationship Id="rId16" Type="http://schemas.openxmlformats.org/officeDocument/2006/relationships/hyperlink" Target="https://uk.wikipedia.org/wiki/%D0%9C%D0%B0%D0%B7%D0%B5%D0%BF%D0%B0" TargetMode="External"/><Relationship Id="rId29" Type="http://schemas.openxmlformats.org/officeDocument/2006/relationships/hyperlink" Target="https://uk.wikipedia.org/wiki/%D0%92%D0%BE%D1%97%D0%BD%D0%B8-%D1%96%D0%BD%D1%82%D0%B5%D1%80%D0%BD%D0%B0%D1%86%D1%96%D0%BE%D0%BD%D0%B0%D0%BB%D1%96%D1%81%D1%82%D0%B8" TargetMode="External"/><Relationship Id="rId11" Type="http://schemas.openxmlformats.org/officeDocument/2006/relationships/hyperlink" Target="https://uk.wikipedia.org/wiki/%D0%A0%D0%BE%D1%81%D1%8C" TargetMode="External"/><Relationship Id="rId24" Type="http://schemas.openxmlformats.org/officeDocument/2006/relationships/hyperlink" Target="https://uk.wikipedia.org/wiki/XIX_%D1%81%D1%82%D0%BE%D0%BB%D1%96%D1%82%D1%82%D1%8F" TargetMode="External"/><Relationship Id="rId32" Type="http://schemas.openxmlformats.org/officeDocument/2006/relationships/hyperlink" Target="https://uk.wikipedia.org/wiki/%D0%91%D0%BE%D1%80%D1%89%D0%B0%D0%B3%D1%96%D0%B2%D0%BA%D0%B0_(%D0%9F%D0%BE%D0%B3%D1%80%D0%B5%D0%B1%D0%B8%D1%89%D0%B5%D0%BD%D1%81%D1%8C%D0%BA%D0%B8%D0%B9_%D1%80%D0%B0%D0%B9%D0%BE%D0%BD)" TargetMode="External"/><Relationship Id="rId37" Type="http://schemas.openxmlformats.org/officeDocument/2006/relationships/hyperlink" Target="https://uk.wikipedia.org/wiki/%D0%92%D0%B5%D1%81%D0%B5%D0%BB%D1%96%D0%B2%D0%BA%D0%B0_(%D0%9F%D0%BE%D0%B3%D1%80%D0%B5%D0%B1%D0%B8%D1%89%D0%B5%D0%BD%D1%81%D1%8C%D0%BA%D0%B8%D0%B9_%D1%80%D0%B0%D0%B9%D0%BE%D0%BD)" TargetMode="External"/><Relationship Id="rId40" Type="http://schemas.openxmlformats.org/officeDocument/2006/relationships/hyperlink" Target="https://uk.wikipedia.org/wiki/%D0%9B%D0%B5%D0%B2%D0%BA%D1%96%D0%B2%D0%BA%D0%B0_(%D0%9F%D0%BE%D0%B3%D1%80%D0%B5%D0%B1%D0%B8%D1%89%D0%B5%D0%BD%D1%81%D1%8C%D0%BA%D0%B8%D0%B9_%D1%80%D0%B0%D0%B9%D0%BE%D0%BD)" TargetMode="External"/><Relationship Id="rId45" Type="http://schemas.openxmlformats.org/officeDocument/2006/relationships/hyperlink" Target="https://uk.wikipedia.org/wiki/%D0%9F%D0%B0%D1%80%D1%96%D1%97%D0%B2%D0%BA%D0%B0_(%D0%9F%D0%BE%D0%B3%D1%80%D0%B5%D0%B1%D0%B8%D1%89%D0%B5%D0%BD%D1%81%D1%8C%D0%BA%D0%B8%D0%B9_%D1%80%D0%B0%D0%B9%D0%BE%D0%BD)" TargetMode="External"/><Relationship Id="rId53" Type="http://schemas.openxmlformats.org/officeDocument/2006/relationships/hyperlink" Target="https://uk.wikipedia.org/wiki/%D0%A1%D0%BA%D0%B8%D0%B1%D0%B8%D0%BD%D1%86%D1%96_(%D0%9F%D0%BE%D0%B3%D1%80%D0%B5%D0%B1%D0%B8%D1%89%D0%B5%D0%BD%D1%81%D1%8C%D0%BA%D0%B8%D0%B9_%D1%80%D0%B0%D0%B9%D0%BE%D0%BD)" TargetMode="External"/><Relationship Id="rId58" Type="http://schemas.openxmlformats.org/officeDocument/2006/relationships/hyperlink" Target="https://uk.wikipedia.org/wiki/%D0%A1%D1%82%D0%B0%D0%BD%D0%B8%D0%BB%D1%96%D0%B2%D0%BA%D0%B0" TargetMode="External"/><Relationship Id="rId66" Type="http://schemas.openxmlformats.org/officeDocument/2006/relationships/hyperlink" Target="https://uk.wikipedia.org/wiki/%D0%AE%D0%BD%D0%B0%D1%88%D0%BA%D0%B8" TargetMode="External"/><Relationship Id="rId74" Type="http://schemas.openxmlformats.org/officeDocument/2006/relationships/hyperlink" Target="https://uk.wikipedia.org/wiki/%D0%9B%D1%96%D1%89%D0%B8%D0%BD%D1%86%D1%96" TargetMode="External"/><Relationship Id="rId79" Type="http://schemas.openxmlformats.org/officeDocument/2006/relationships/hyperlink" Target="https://uk.wikipedia.org/wiki/%D0%9F%D0%BB%D0%B8%D1%81%D0%BA%D1%96%D0%B2" TargetMode="External"/><Relationship Id="rId87" Type="http://schemas.openxmlformats.org/officeDocument/2006/relationships/hyperlink" Target="https://uk.wikipedia.org/wiki/%D0%A1%D0%BF%D0%B8%D1%87%D0%B8%D0%BD%D1%86%D1%96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uk.wikipedia.org/wiki/%D0%A2%D0%B0%D0%BB%D0%B0%D0%BB%D0%B0%D1%97" TargetMode="External"/><Relationship Id="rId82" Type="http://schemas.openxmlformats.org/officeDocument/2006/relationships/hyperlink" Target="https://uk.wikipedia.org/wiki/%D0%A0%D0%BE%D0%B7%D0%BA%D0%BE%D0%BF%D0%B0%D0%BD%D0%B5" TargetMode="External"/><Relationship Id="rId90" Type="http://schemas.openxmlformats.org/officeDocument/2006/relationships/hyperlink" Target="https://uk.wikipedia.org/wiki/%D0%A4%D1%96%D0%BB%D1%8E%D1%82%D0%BA%D0%B0" TargetMode="External"/><Relationship Id="rId19" Type="http://schemas.openxmlformats.org/officeDocument/2006/relationships/hyperlink" Target="https://uk.wikipedia.org/wiki/%D0%9F%D0%B5%D1%82%D1%80%D0%BE_%D0%86" TargetMode="External"/><Relationship Id="rId14" Type="http://schemas.openxmlformats.org/officeDocument/2006/relationships/hyperlink" Target="https://uk.wikipedia.org/wiki/1708" TargetMode="External"/><Relationship Id="rId22" Type="http://schemas.openxmlformats.org/officeDocument/2006/relationships/hyperlink" Target="https://uk.wikipedia.org/wiki/%D0%9F%D1%83%D1%88%D0%BA%D1%96%D0%BD_%D0%9E%D0%BB%D0%B5%D0%BA%D1%81%D0%B0%D0%BD%D0%B4%D1%80_%D0%A1%D0%B5%D1%80%D0%B3%D1%96%D0%B9%D0%BE%D0%B2%D0%B8%D1%87" TargetMode="External"/><Relationship Id="rId27" Type="http://schemas.openxmlformats.org/officeDocument/2006/relationships/hyperlink" Target="https://uk.wikipedia.org/wiki/1932" TargetMode="External"/><Relationship Id="rId30" Type="http://schemas.openxmlformats.org/officeDocument/2006/relationships/hyperlink" Target="https://uk.wikipedia.org/wiki/%D0%92%D1%96%D0%B9%D0%BD%D0%B0_%D0%B2_%D0%90%D1%84%D0%B3%D0%B0%D0%BD%D1%96%D1%81%D1%82%D0%B0%D0%BD%D1%96_(1979%E2%80%941989)" TargetMode="External"/><Relationship Id="rId35" Type="http://schemas.openxmlformats.org/officeDocument/2006/relationships/hyperlink" Target="https://uk.wikipedia.org/wiki/%D0%91%D1%83%D1%85%D0%BD%D0%B8" TargetMode="External"/><Relationship Id="rId43" Type="http://schemas.openxmlformats.org/officeDocument/2006/relationships/hyperlink" Target="https://uk.wikipedia.org/wiki/%D0%9E%D1%87%D0%B5%D1%80%D0%B5%D1%82%D0%BD%D1%8F_(%D0%9F%D0%BE%D0%B3%D1%80%D0%B5%D0%B1%D0%B8%D1%89%D0%B5%D0%BD%D1%81%D1%8C%D0%BA%D0%B8%D0%B9_%D1%80%D0%B0%D0%B9%D0%BE%D0%BD)" TargetMode="External"/><Relationship Id="rId48" Type="http://schemas.openxmlformats.org/officeDocument/2006/relationships/hyperlink" Target="https://uk.wikipedia.org/wiki/%D0%9F%D0%BE%D0%B3%D1%80%D0%B5%D0%B1%D0%B8%D1%89%D0%B5_%D0%94%D1%80%D1%83%D0%B3%D0%B5" TargetMode="External"/><Relationship Id="rId56" Type="http://schemas.openxmlformats.org/officeDocument/2006/relationships/hyperlink" Target="https://uk.wikipedia.org/wiki/%D0%A1%D0%BE%D1%81%D0%BD%D1%96%D0%B2%D0%BA%D0%B0_(%D0%9F%D0%BE%D0%B3%D1%80%D0%B5%D0%B1%D0%B8%D1%89%D0%B5%D0%BD%D1%81%D1%8C%D0%BA%D0%B8%D0%B9_%D1%80%D0%B0%D0%B9%D0%BE%D0%BD)" TargetMode="External"/><Relationship Id="rId64" Type="http://schemas.openxmlformats.org/officeDocument/2006/relationships/hyperlink" Target="https://uk.wikipedia.org/wiki/%D0%A7%D0%B5%D1%80%D0%B5%D0%BC%D0%BE%D1%88%D0%BD%D0%B5_(%D0%9F%D0%BE%D0%B3%D1%80%D0%B5%D0%B1%D0%B8%D1%89%D0%B5%D0%BD%D1%81%D1%8C%D0%BA%D0%B8%D0%B9_%D1%80%D0%B0%D0%B9%D0%BE%D0%BD)" TargetMode="External"/><Relationship Id="rId69" Type="http://schemas.openxmlformats.org/officeDocument/2006/relationships/hyperlink" Target="https://uk.wikipedia.org/wiki/%D0%91%D1%83%D1%85%D0%BD%D0%B8" TargetMode="External"/><Relationship Id="rId77" Type="http://schemas.openxmlformats.org/officeDocument/2006/relationships/hyperlink" Target="https://uk.wikipedia.org/wiki/%D0%9D%D0%BE%D0%B2%D0%BE%D1%84%D0%B0%D1%81%D1%82%D1%96%D0%B2" TargetMode="External"/><Relationship Id="rId8" Type="http://schemas.openxmlformats.org/officeDocument/2006/relationships/hyperlink" Target="https://uk.wikipedia.org/wiki/%D0%9D%D0%B0%D0%B4%D1%80%D0%BE%D1%81%D1%81%D1%8F" TargetMode="External"/><Relationship Id="rId51" Type="http://schemas.openxmlformats.org/officeDocument/2006/relationships/hyperlink" Target="https://uk.wikipedia.org/wiki/%D0%A1%D0%B0%D1%80%D0%B0%D0%B6%D0%B8%D0%BD%D1%86%D1%96" TargetMode="External"/><Relationship Id="rId72" Type="http://schemas.openxmlformats.org/officeDocument/2006/relationships/hyperlink" Target="https://uk.wikipedia.org/wiki/%D0%97%D0%B1%D0%B0%D1%80%D0%B6%D1%96%D0%B2%D0%BA%D0%B0" TargetMode="External"/><Relationship Id="rId80" Type="http://schemas.openxmlformats.org/officeDocument/2006/relationships/hyperlink" Target="https://uk.wikipedia.org/wiki/%D0%9F%D0%BE%D0%B3%D1%80%D0%B5%D0%B1%D0%B8%D1%89%D0%B5_%D0%94%D1%80%D1%83%D0%B3%D0%B5" TargetMode="External"/><Relationship Id="rId85" Type="http://schemas.openxmlformats.org/officeDocument/2006/relationships/hyperlink" Target="https://uk.wikipedia.org/wiki/%D0%A1%D0%BC%D0%B0%D1%80%D0%B6%D0%B8%D0%BD%D1%86%D1%96" TargetMode="External"/><Relationship Id="rId93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hyperlink" Target="https://uk.wikipedia.org/wiki/1629" TargetMode="External"/><Relationship Id="rId17" Type="http://schemas.openxmlformats.org/officeDocument/2006/relationships/hyperlink" Target="https://uk.wikipedia.org/wiki/%D0%9A%D0%BE%D1%87%D1%83%D0%B1%D0%B5%D0%B9_%D0%92%D0%B0%D1%81%D0%B8%D0%BB%D1%96%D0%B9_%D0%9B%D0%B5%D0%BE%D0%BD%D1%82%D1%96%D0%B9%D0%BE%D0%B2%D0%B8%D1%87" TargetMode="External"/><Relationship Id="rId25" Type="http://schemas.openxmlformats.org/officeDocument/2006/relationships/hyperlink" Target="https://uk.wikipedia.org/wiki/%D0%95%D0%B2%D0%B5%D0%BB%D1%96%D0%BD%D0%B0_%D0%93%D0%B0%D0%BD%D1%81%D1%8C%D0%BA%D0%B0" TargetMode="External"/><Relationship Id="rId33" Type="http://schemas.openxmlformats.org/officeDocument/2006/relationships/hyperlink" Target="https://uk.wikipedia.org/wiki/%D0%91%D1%83%D0%BB%D0%B0%D1%97" TargetMode="External"/><Relationship Id="rId38" Type="http://schemas.openxmlformats.org/officeDocument/2006/relationships/hyperlink" Target="https://uk.wikipedia.org/wiki/%D0%94%D0%B7%D1%8E%D0%BD%D1%8C%D0%BA%D1%96%D0%B2" TargetMode="External"/><Relationship Id="rId46" Type="http://schemas.openxmlformats.org/officeDocument/2006/relationships/hyperlink" Target="https://uk.wikipedia.org/wiki/%D0%9F%D0%B5%D0%B4%D0%BE%D1%81%D0%B8_(%D0%9F%D0%BE%D0%B3%D1%80%D0%B5%D0%B1%D0%B8%D1%89%D0%B5%D0%BD%D1%81%D1%8C%D0%BA%D0%B8%D0%B9_%D1%80%D0%B0%D0%B9%D0%BE%D0%BD)" TargetMode="External"/><Relationship Id="rId59" Type="http://schemas.openxmlformats.org/officeDocument/2006/relationships/hyperlink" Target="https://uk.wikipedia.org/wiki/%D0%A1%D1%82%D0%B0%D1%80%D0%BE%D1%81%D1%82%D0%B8%D0%BD%D1%86%D1%96" TargetMode="External"/><Relationship Id="rId67" Type="http://schemas.openxmlformats.org/officeDocument/2006/relationships/hyperlink" Target="https://www.kmu.gov.ua/npas/pro-viznachennya-administrativnih-centriv-ta-zatverdzhennya-teritorij-teritorialnih-gromad-vinnickoyi-oblasti-707-120620" TargetMode="External"/><Relationship Id="rId20" Type="http://schemas.openxmlformats.org/officeDocument/2006/relationships/hyperlink" Target="https://uk.wikipedia.org/wiki/%D0%9A%D0%B8%D1%94%D0%B2%D0%BE-%D0%9F%D0%B5%D1%87%D0%B5%D1%80%D1%81%D1%8C%D0%BA%D0%B0_%D0%BB%D0%B0%D0%B2%D1%80%D0%B0" TargetMode="External"/><Relationship Id="rId41" Type="http://schemas.openxmlformats.org/officeDocument/2006/relationships/hyperlink" Target="https://uk.wikipedia.org/wiki/%D0%9B%D1%96%D1%89%D0%B8%D0%BD%D1%86%D1%96" TargetMode="External"/><Relationship Id="rId54" Type="http://schemas.openxmlformats.org/officeDocument/2006/relationships/hyperlink" Target="https://uk.wikipedia.org/wiki/%D0%A1%D0%BC%D0%B0%D1%80%D0%B6%D0%B8%D0%BD%D1%86%D1%96" TargetMode="External"/><Relationship Id="rId62" Type="http://schemas.openxmlformats.org/officeDocument/2006/relationships/hyperlink" Target="https://uk.wikipedia.org/wiki/%D0%A2%D1%80%D0%B0%D0%B2%D0%BD%D0%B5%D0%B2%D0%B5_(%D0%9F%D0%BE%D0%B3%D1%80%D0%B5%D0%B1%D0%B8%D1%89%D0%B5%D0%BD%D1%81%D1%8C%D0%BA%D0%B8%D0%B9_%D1%80%D0%B0%D0%B9%D0%BE%D0%BD)" TargetMode="External"/><Relationship Id="rId70" Type="http://schemas.openxmlformats.org/officeDocument/2006/relationships/hyperlink" Target="https://uk.wikipedia.org/wiki/%D0%93%D0%BE%D0%BF%D1%87%D0%B8%D1%86%D1%8F" TargetMode="External"/><Relationship Id="rId75" Type="http://schemas.openxmlformats.org/officeDocument/2006/relationships/hyperlink" Target="https://uk.wikipedia.org/wiki/%D0%9C%D0%B0%D0%BB%D0%B8%D0%BD%D0%BA%D0%B8" TargetMode="External"/><Relationship Id="rId83" Type="http://schemas.openxmlformats.org/officeDocument/2006/relationships/hyperlink" Target="https://uk.wikipedia.org/wiki/%D0%A1%D0%B0%D1%80%D0%B0%D0%B6%D0%B8%D0%BD%D1%86%D1%96" TargetMode="External"/><Relationship Id="rId88" Type="http://schemas.openxmlformats.org/officeDocument/2006/relationships/hyperlink" Target="https://uk.wikipedia.org/wiki/%D0%A1%D1%82%D0%B0%D0%BD%D0%B8%D0%BB%D1%96%D0%B2%D0%BA%D0%B0" TargetMode="External"/><Relationship Id="rId91" Type="http://schemas.openxmlformats.org/officeDocument/2006/relationships/hyperlink" Target="https://uk.wikipedia.org/wiki/%D0%A8%D0%B8%D1%80%D0%BC%D1%96%D0%B2%D0%BA%D0%B0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5" Type="http://schemas.openxmlformats.org/officeDocument/2006/relationships/hyperlink" Target="https://uk.wikipedia.org/wiki/%D0%91%D0%BE%D1%80%D1%89%D0%B0%D0%B3%D1%96%D0%B2%D0%BA%D0%B0_(%D0%9F%D0%BE%D0%B3%D1%80%D0%B5%D0%B1%D0%B8%D1%89%D0%B5%D0%BD%D1%81%D1%8C%D0%BA%D0%B8%D0%B9_%D1%80%D0%B0%D0%B9%D0%BE%D0%BD)" TargetMode="External"/><Relationship Id="rId23" Type="http://schemas.openxmlformats.org/officeDocument/2006/relationships/hyperlink" Target="https://uk.wikipedia.org/wiki/%D0%A8%D0%B5%D0%B2%D1%87%D0%B5%D0%BD%D0%BA%D0%BE_%D0%A2%D0%B0%D1%80%D0%B0%D1%81_%D0%93%D1%80%D0%B8%D0%B3%D0%BE%D1%80%D0%BE%D0%B2%D0%B8%D1%87" TargetMode="External"/><Relationship Id="rId28" Type="http://schemas.openxmlformats.org/officeDocument/2006/relationships/hyperlink" Target="https://uk.wikipedia.org/wiki/%D0%94%D1%80%D1%83%D0%B3%D0%B0_%D1%81%D0%B2%D1%96%D1%82%D0%BE%D0%B2%D0%B0_%D0%B2%D1%96%D0%B9%D0%BD%D0%B0" TargetMode="External"/><Relationship Id="rId36" Type="http://schemas.openxmlformats.org/officeDocument/2006/relationships/hyperlink" Target="https://uk.wikipedia.org/wiki/%D0%92%D0%B0%D1%81%D0%B8%D0%BB%D1%8C%D0%BA%D1%96%D0%B2%D1%86%D1%96_(%D0%9F%D0%BE%D0%B3%D1%80%D0%B5%D0%B1%D0%B8%D1%89%D0%B5%D0%BD%D1%81%D1%8C%D0%BA%D0%B8%D0%B9_%D1%80%D0%B0%D0%B9%D0%BE%D0%BD)" TargetMode="External"/><Relationship Id="rId49" Type="http://schemas.openxmlformats.org/officeDocument/2006/relationships/hyperlink" Target="https://uk.wikipedia.org/wiki/%D0%9F%D0%BE%D0%B3%D1%80%D0%B5%D0%B1%D0%B8%D1%89%D0%B5_%D0%9F%D0%B5%D1%80%D1%88%D0%B5" TargetMode="External"/><Relationship Id="rId57" Type="http://schemas.openxmlformats.org/officeDocument/2006/relationships/hyperlink" Target="https://uk.wikipedia.org/wiki/%D0%A1%D0%BF%D0%B8%D1%87%D0%B8%D0%BD%D1%86%D1%96" TargetMode="External"/><Relationship Id="rId10" Type="http://schemas.openxmlformats.org/officeDocument/2006/relationships/hyperlink" Target="https://uk.wikipedia.org/wiki/%D0%A1%D0%BB%D0%BE%D0%B2%D0%BE_%D0%BE_%D0%BF%D0%BE%D0%BB%D0%BA%D1%83_%D0%86%D0%B3%D0%BE%D1%80%D0%B5%D0%B2%D1%96%D0%BC" TargetMode="External"/><Relationship Id="rId31" Type="http://schemas.openxmlformats.org/officeDocument/2006/relationships/hyperlink" Target="https://uk.wikipedia.org/wiki/%D0%9D%D0%B0%D0%B4%D1%80%D0%BE%D1%81%D1%81%D1%8F" TargetMode="External"/><Relationship Id="rId44" Type="http://schemas.openxmlformats.org/officeDocument/2006/relationships/hyperlink" Target="https://uk.wikipedia.org/wiki/%D0%9F%D0%B0%D0%B2%D0%BB%D1%96%D0%B2%D0%BA%D0%B0_(%D0%9F%D0%BE%D0%B3%D1%80%D0%B5%D0%B1%D0%B8%D1%89%D0%B5%D0%BD%D1%81%D1%8C%D0%BA%D0%B8%D0%B9_%D1%80%D0%B0%D0%B9%D0%BE%D0%BD)" TargetMode="External"/><Relationship Id="rId52" Type="http://schemas.openxmlformats.org/officeDocument/2006/relationships/hyperlink" Target="https://uk.wikipedia.org/wiki/%D0%A1%D0%B2%D0%B8%D1%82%D0%B8%D0%BD%D1%86%D1%96" TargetMode="External"/><Relationship Id="rId60" Type="http://schemas.openxmlformats.org/officeDocument/2006/relationships/hyperlink" Target="https://uk.wikipedia.org/wiki/%D0%A1%D1%82%D0%B5%D0%BF%D0%B0%D0%BD%D0%BA%D0%B8_(%D0%9F%D0%BE%D0%B3%D1%80%D0%B5%D0%B1%D0%B8%D1%89%D0%B5%D0%BD%D1%81%D1%8C%D0%BA%D0%B8%D0%B9_%D1%80%D0%B0%D0%B9%D0%BE%D0%BD)" TargetMode="External"/><Relationship Id="rId65" Type="http://schemas.openxmlformats.org/officeDocument/2006/relationships/hyperlink" Target="https://uk.wikipedia.org/wiki/%D0%A8%D0%B8%D1%80%D0%BC%D1%96%D0%B2%D0%BA%D0%B0" TargetMode="External"/><Relationship Id="rId73" Type="http://schemas.openxmlformats.org/officeDocument/2006/relationships/hyperlink" Target="https://uk.wikipedia.org/wiki/%D0%9A%D1%83%D1%80%27%D1%8F%D0%BD%D1%86%D1%96" TargetMode="External"/><Relationship Id="rId78" Type="http://schemas.openxmlformats.org/officeDocument/2006/relationships/hyperlink" Target="https://uk.wikipedia.org/wiki/%D0%9E%D0%B1%D0%BE%D0%B7%D1%96%D0%B2%D0%BA%D0%B0" TargetMode="External"/><Relationship Id="rId81" Type="http://schemas.openxmlformats.org/officeDocument/2006/relationships/hyperlink" Target="https://uk.wikipedia.org/wiki/%D0%9F%D0%BE%D0%B3%D1%80%D0%B5%D0%B1%D0%B8%D1%89%D0%B5_%D0%9F%D0%B5%D1%80%D1%88%D0%B5" TargetMode="External"/><Relationship Id="rId86" Type="http://schemas.openxmlformats.org/officeDocument/2006/relationships/hyperlink" Target="https://uk.wikipedia.org/wiki/%D0%A1%D0%BE%D0%BF%D0%B8%D0%BD" TargetMode="External"/><Relationship Id="rId9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uk.wikipedia.org/wiki/%D0%A0%D0%BE%D1%81%D0%B8%D1%87%D1%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70</Pages>
  <Words>84800</Words>
  <Characters>48336</Characters>
  <Application>Microsoft Office Word</Application>
  <DocSecurity>0</DocSecurity>
  <Lines>402</Lines>
  <Paragraphs>265</Paragraphs>
  <ScaleCrop>false</ScaleCrop>
  <Company/>
  <LinksUpToDate>false</LinksUpToDate>
  <CharactersWithSpaces>132871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4</cp:revision>
  <dcterms:created xsi:type="dcterms:W3CDTF">2021-03-05T10:07:00Z</dcterms:created>
  <dcterms:modified xsi:type="dcterms:W3CDTF">2021-03-15T06:51:00Z</dcterms:modified>
</cp:coreProperties>
</file>